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07"/>
        <w:gridCol w:w="807"/>
      </w:tblGrid>
      <w:tr w:rsidR="00005E83">
        <w:trPr>
          <w:trHeight w:hRule="exact" w:val="223"/>
        </w:trPr>
        <w:tc>
          <w:tcPr>
            <w:tcW w:w="807" w:type="dxa"/>
          </w:tcPr>
          <w:p w:rsidR="00005E83" w:rsidRDefault="00005E83"/>
        </w:tc>
        <w:tc>
          <w:tcPr>
            <w:tcW w:w="807" w:type="dxa"/>
          </w:tcPr>
          <w:p w:rsidR="00005E83" w:rsidRDefault="00005E83"/>
        </w:tc>
      </w:tr>
    </w:tbl>
    <w:p w:rsidR="00005E83" w:rsidRDefault="00F46053">
      <w:pPr>
        <w:pStyle w:val="BodyText"/>
        <w:rPr>
          <w:rFonts w:ascii="Times New Roman"/>
          <w:sz w:val="20"/>
        </w:rPr>
      </w:pPr>
      <w:r>
        <w:rPr>
          <w:noProof/>
        </w:rPr>
        <w:drawing>
          <wp:anchor distT="0" distB="0" distL="0" distR="0" simplePos="0" relativeHeight="268167407" behindDoc="1" locked="0" layoutInCell="1" allowOverlap="1">
            <wp:simplePos x="0" y="0"/>
            <wp:positionH relativeFrom="page">
              <wp:posOffset>1915795</wp:posOffset>
            </wp:positionH>
            <wp:positionV relativeFrom="page">
              <wp:posOffset>2261654</wp:posOffset>
            </wp:positionV>
            <wp:extent cx="3994331" cy="103517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994331" cy="1035176"/>
                    </a:xfrm>
                    <a:prstGeom prst="rect">
                      <a:avLst/>
                    </a:prstGeom>
                  </pic:spPr>
                </pic:pic>
              </a:graphicData>
            </a:graphic>
          </wp:anchor>
        </w:drawing>
      </w: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spacing w:before="5"/>
        <w:rPr>
          <w:rFonts w:ascii="Times New Roman"/>
          <w:sz w:val="11"/>
        </w:rPr>
      </w:pPr>
    </w:p>
    <w:tbl>
      <w:tblPr>
        <w:tblW w:w="0" w:type="auto"/>
        <w:tblInd w:w="306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90"/>
      </w:tblGrid>
      <w:tr w:rsidR="00005E83">
        <w:trPr>
          <w:trHeight w:hRule="exact" w:val="326"/>
        </w:trPr>
        <w:tc>
          <w:tcPr>
            <w:tcW w:w="4890" w:type="dxa"/>
          </w:tcPr>
          <w:p w:rsidR="00005E83" w:rsidRDefault="00F46053">
            <w:pPr>
              <w:pStyle w:val="TableParagraph"/>
              <w:spacing w:line="201" w:lineRule="exact"/>
              <w:ind w:left="320" w:right="299"/>
              <w:jc w:val="center"/>
              <w:rPr>
                <w:b/>
                <w:sz w:val="18"/>
              </w:rPr>
            </w:pPr>
            <w:r>
              <w:rPr>
                <w:b/>
                <w:sz w:val="18"/>
              </w:rPr>
              <w:t>Leak Test Survey</w:t>
            </w:r>
          </w:p>
        </w:tc>
      </w:tr>
      <w:tr w:rsidR="00005E83">
        <w:trPr>
          <w:trHeight w:hRule="exact" w:val="451"/>
        </w:trPr>
        <w:tc>
          <w:tcPr>
            <w:tcW w:w="4890" w:type="dxa"/>
            <w:tcBorders>
              <w:bottom w:val="single" w:sz="8" w:space="0" w:color="000000"/>
            </w:tcBorders>
          </w:tcPr>
          <w:p w:rsidR="00005E83" w:rsidRDefault="00F46053">
            <w:pPr>
              <w:pStyle w:val="TableParagraph"/>
              <w:spacing w:before="117"/>
              <w:ind w:left="318" w:right="307"/>
              <w:jc w:val="center"/>
              <w:rPr>
                <w:b/>
                <w:sz w:val="28"/>
              </w:rPr>
            </w:pPr>
            <w:r>
              <w:rPr>
                <w:b/>
                <w:sz w:val="28"/>
              </w:rPr>
              <w:t>Pleasant Mount Welding, Inc.</w:t>
            </w:r>
          </w:p>
        </w:tc>
      </w:tr>
      <w:tr w:rsidR="00005E83">
        <w:trPr>
          <w:trHeight w:hRule="exact" w:val="271"/>
        </w:trPr>
        <w:tc>
          <w:tcPr>
            <w:tcW w:w="4890" w:type="dxa"/>
            <w:tcBorders>
              <w:top w:val="single" w:sz="8" w:space="0" w:color="000000"/>
              <w:bottom w:val="single" w:sz="8" w:space="0" w:color="000000"/>
            </w:tcBorders>
          </w:tcPr>
          <w:p w:rsidR="00005E83" w:rsidRDefault="00F46053">
            <w:pPr>
              <w:pStyle w:val="TableParagraph"/>
              <w:spacing w:before="2"/>
              <w:ind w:left="320" w:right="307"/>
              <w:jc w:val="center"/>
              <w:rPr>
                <w:b/>
                <w:sz w:val="20"/>
              </w:rPr>
            </w:pPr>
            <w:r>
              <w:rPr>
                <w:b/>
                <w:sz w:val="20"/>
              </w:rPr>
              <w:t>Standard-Duty Aluminum Interlocking Cover</w:t>
            </w:r>
          </w:p>
        </w:tc>
      </w:tr>
      <w:tr w:rsidR="00005E83">
        <w:trPr>
          <w:trHeight w:hRule="exact" w:val="271"/>
        </w:trPr>
        <w:tc>
          <w:tcPr>
            <w:tcW w:w="4890" w:type="dxa"/>
            <w:tcBorders>
              <w:top w:val="single" w:sz="8" w:space="0" w:color="000000"/>
              <w:bottom w:val="single" w:sz="8" w:space="0" w:color="000000"/>
            </w:tcBorders>
          </w:tcPr>
          <w:p w:rsidR="00005E83" w:rsidRDefault="00F46053">
            <w:pPr>
              <w:pStyle w:val="TableParagraph"/>
              <w:spacing w:before="2"/>
              <w:ind w:left="320" w:right="304"/>
              <w:jc w:val="center"/>
              <w:rPr>
                <w:b/>
                <w:sz w:val="20"/>
              </w:rPr>
            </w:pPr>
            <w:r>
              <w:rPr>
                <w:b/>
                <w:sz w:val="20"/>
              </w:rPr>
              <w:t>Leak Test Survey</w:t>
            </w:r>
          </w:p>
        </w:tc>
      </w:tr>
      <w:tr w:rsidR="00005E83">
        <w:trPr>
          <w:trHeight w:hRule="exact" w:val="271"/>
        </w:trPr>
        <w:tc>
          <w:tcPr>
            <w:tcW w:w="4890" w:type="dxa"/>
            <w:tcBorders>
              <w:top w:val="single" w:sz="8" w:space="0" w:color="000000"/>
              <w:bottom w:val="single" w:sz="8" w:space="0" w:color="000000"/>
            </w:tcBorders>
          </w:tcPr>
          <w:p w:rsidR="00005E83" w:rsidRDefault="00F46053">
            <w:pPr>
              <w:pStyle w:val="TableParagraph"/>
              <w:spacing w:before="2"/>
              <w:ind w:left="319" w:right="307"/>
              <w:jc w:val="center"/>
              <w:rPr>
                <w:b/>
                <w:sz w:val="20"/>
              </w:rPr>
            </w:pPr>
            <w:r>
              <w:rPr>
                <w:b/>
                <w:sz w:val="20"/>
              </w:rPr>
              <w:t>Carbondale, Pennsylvania</w:t>
            </w:r>
          </w:p>
        </w:tc>
      </w:tr>
      <w:tr w:rsidR="00005E83">
        <w:trPr>
          <w:trHeight w:hRule="exact" w:val="271"/>
        </w:trPr>
        <w:tc>
          <w:tcPr>
            <w:tcW w:w="4890" w:type="dxa"/>
            <w:tcBorders>
              <w:top w:val="single" w:sz="8" w:space="0" w:color="000000"/>
              <w:bottom w:val="single" w:sz="8" w:space="0" w:color="000000"/>
            </w:tcBorders>
          </w:tcPr>
          <w:p w:rsidR="00005E83" w:rsidRDefault="00F46053">
            <w:pPr>
              <w:pStyle w:val="TableParagraph"/>
              <w:spacing w:before="2"/>
              <w:ind w:left="320" w:right="307"/>
              <w:jc w:val="center"/>
              <w:rPr>
                <w:b/>
                <w:sz w:val="20"/>
              </w:rPr>
            </w:pPr>
            <w:r>
              <w:rPr>
                <w:b/>
                <w:sz w:val="20"/>
              </w:rPr>
              <w:t>ABE Report No. J23-162</w:t>
            </w:r>
          </w:p>
        </w:tc>
      </w:tr>
      <w:tr w:rsidR="00005E83">
        <w:trPr>
          <w:trHeight w:hRule="exact" w:val="271"/>
        </w:trPr>
        <w:tc>
          <w:tcPr>
            <w:tcW w:w="4890" w:type="dxa"/>
            <w:tcBorders>
              <w:top w:val="single" w:sz="8" w:space="0" w:color="000000"/>
              <w:bottom w:val="single" w:sz="8" w:space="0" w:color="000000"/>
            </w:tcBorders>
          </w:tcPr>
          <w:p w:rsidR="00005E83" w:rsidRDefault="00F46053">
            <w:pPr>
              <w:pStyle w:val="TableParagraph"/>
              <w:spacing w:before="2"/>
              <w:ind w:left="320" w:right="306"/>
              <w:jc w:val="center"/>
              <w:rPr>
                <w:b/>
                <w:sz w:val="20"/>
              </w:rPr>
            </w:pPr>
            <w:r>
              <w:rPr>
                <w:b/>
                <w:sz w:val="20"/>
              </w:rPr>
              <w:t>Revision (00)</w:t>
            </w:r>
          </w:p>
        </w:tc>
      </w:tr>
      <w:tr w:rsidR="00005E83">
        <w:trPr>
          <w:trHeight w:hRule="exact" w:val="271"/>
        </w:trPr>
        <w:tc>
          <w:tcPr>
            <w:tcW w:w="4890" w:type="dxa"/>
            <w:tcBorders>
              <w:top w:val="single" w:sz="8" w:space="0" w:color="000000"/>
              <w:bottom w:val="single" w:sz="8" w:space="0" w:color="000000"/>
            </w:tcBorders>
          </w:tcPr>
          <w:p w:rsidR="00005E83" w:rsidRDefault="00F46053">
            <w:pPr>
              <w:pStyle w:val="TableParagraph"/>
              <w:spacing w:before="2"/>
              <w:ind w:left="320" w:right="304"/>
              <w:jc w:val="center"/>
              <w:rPr>
                <w:b/>
                <w:sz w:val="20"/>
              </w:rPr>
            </w:pPr>
            <w:r>
              <w:rPr>
                <w:b/>
                <w:sz w:val="20"/>
              </w:rPr>
              <w:t>09-Feb-24</w:t>
            </w:r>
          </w:p>
        </w:tc>
      </w:tr>
    </w:tbl>
    <w:p w:rsidR="00005E83" w:rsidRDefault="00005E83">
      <w:pPr>
        <w:jc w:val="center"/>
        <w:rPr>
          <w:sz w:val="20"/>
        </w:rPr>
        <w:sectPr w:rsidR="00005E83">
          <w:footerReference w:type="default" r:id="rId8"/>
          <w:type w:val="continuous"/>
          <w:pgSz w:w="12240" w:h="15840"/>
          <w:pgMar w:top="1160" w:right="1720" w:bottom="760" w:left="600" w:header="720" w:footer="573" w:gutter="0"/>
          <w:cols w:space="720"/>
        </w:sectPr>
      </w:pP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89"/>
        <w:gridCol w:w="689"/>
      </w:tblGrid>
      <w:tr w:rsidR="00005E83">
        <w:trPr>
          <w:trHeight w:hRule="exact" w:val="223"/>
        </w:trPr>
        <w:tc>
          <w:tcPr>
            <w:tcW w:w="689" w:type="dxa"/>
          </w:tcPr>
          <w:p w:rsidR="00005E83" w:rsidRDefault="00005E83"/>
        </w:tc>
        <w:tc>
          <w:tcPr>
            <w:tcW w:w="689" w:type="dxa"/>
          </w:tcPr>
          <w:p w:rsidR="00005E83" w:rsidRDefault="00005E83"/>
        </w:tc>
      </w:tr>
    </w:tbl>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005E83">
      <w:pPr>
        <w:pStyle w:val="BodyText"/>
        <w:rPr>
          <w:rFonts w:ascii="Times New Roman"/>
          <w:sz w:val="20"/>
        </w:rPr>
      </w:pPr>
    </w:p>
    <w:p w:rsidR="00005E83" w:rsidRDefault="00F46053">
      <w:pPr>
        <w:pStyle w:val="BodyText"/>
        <w:spacing w:before="6"/>
        <w:rPr>
          <w:rFonts w:ascii="Times New Roman"/>
          <w:sz w:val="15"/>
        </w:rPr>
      </w:pPr>
      <w:r>
        <w:pict>
          <v:shapetype id="_x0000_t202" coordsize="21600,21600" o:spt="202" path="m,l,21600r21600,l21600,xe">
            <v:stroke joinstyle="miter"/>
            <v:path gradientshapeok="t" o:connecttype="rect"/>
          </v:shapetype>
          <v:shape id="_x0000_s1431" type="#_x0000_t202" style="position:absolute;margin-left:78.7pt;margin-top:11.4pt;width:453.6pt;height:22.6pt;z-index:1048;mso-wrap-distance-left:0;mso-wrap-distance-right:0;mso-position-horizontal-relative:page" filled="f" strokeweight=".33864mm">
            <v:textbox inset="0,0,0,0">
              <w:txbxContent>
                <w:p w:rsidR="00F46053" w:rsidRDefault="00F46053">
                  <w:pPr>
                    <w:spacing w:before="81"/>
                    <w:ind w:left="3621" w:right="3600"/>
                    <w:jc w:val="center"/>
                    <w:rPr>
                      <w:b/>
                    </w:rPr>
                  </w:pPr>
                  <w:r>
                    <w:rPr>
                      <w:b/>
                    </w:rPr>
                    <w:t>Leak Test Survey</w:t>
                  </w:r>
                </w:p>
              </w:txbxContent>
            </v:textbox>
            <w10:wrap type="topAndBottom" anchorx="page"/>
          </v:shape>
        </w:pict>
      </w:r>
    </w:p>
    <w:p w:rsidR="00005E83" w:rsidRDefault="00005E83">
      <w:pPr>
        <w:pStyle w:val="BodyText"/>
        <w:rPr>
          <w:rFonts w:ascii="Times New Roman"/>
          <w:sz w:val="20"/>
        </w:rPr>
      </w:pPr>
    </w:p>
    <w:p w:rsidR="00005E83" w:rsidRDefault="00005E83">
      <w:pPr>
        <w:pStyle w:val="BodyText"/>
        <w:spacing w:before="11"/>
        <w:rPr>
          <w:rFonts w:ascii="Times New Roman"/>
          <w:sz w:val="25"/>
        </w:rPr>
      </w:pPr>
    </w:p>
    <w:p w:rsidR="00005E83" w:rsidRDefault="00F46053">
      <w:pPr>
        <w:tabs>
          <w:tab w:val="left" w:pos="6024"/>
        </w:tabs>
        <w:spacing w:before="94"/>
        <w:ind w:left="2712"/>
        <w:rPr>
          <w:sz w:val="18"/>
        </w:rPr>
      </w:pPr>
      <w:r>
        <w:rPr>
          <w:b/>
          <w:sz w:val="18"/>
        </w:rPr>
        <w:t>DATE:</w:t>
      </w:r>
      <w:r>
        <w:rPr>
          <w:b/>
          <w:sz w:val="18"/>
        </w:rPr>
        <w:tab/>
      </w:r>
      <w:r>
        <w:rPr>
          <w:color w:val="333333"/>
          <w:sz w:val="18"/>
        </w:rPr>
        <w:t>09-Feb-24</w:t>
      </w:r>
    </w:p>
    <w:p w:rsidR="00005E83" w:rsidRDefault="00005E83">
      <w:pPr>
        <w:pStyle w:val="BodyText"/>
        <w:rPr>
          <w:sz w:val="20"/>
        </w:rPr>
      </w:pPr>
    </w:p>
    <w:p w:rsidR="00005E83" w:rsidRDefault="00005E83">
      <w:pPr>
        <w:pStyle w:val="BodyText"/>
        <w:rPr>
          <w:sz w:val="20"/>
        </w:rPr>
      </w:pPr>
    </w:p>
    <w:p w:rsidR="00005E83" w:rsidRDefault="00005E83">
      <w:pPr>
        <w:pStyle w:val="BodyText"/>
        <w:spacing w:before="7"/>
        <w:rPr>
          <w:sz w:val="21"/>
        </w:rPr>
      </w:pPr>
    </w:p>
    <w:p w:rsidR="00005E83" w:rsidRDefault="00F46053">
      <w:pPr>
        <w:ind w:left="2712"/>
        <w:rPr>
          <w:b/>
          <w:sz w:val="18"/>
        </w:rPr>
      </w:pPr>
      <w:r>
        <w:pict>
          <v:shape id="_x0000_s1430" type="#_x0000_t202" style="position:absolute;left:0;text-align:left;margin-left:303.15pt;margin-top:.3pt;width:185.4pt;height:21.25pt;z-index:1096;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708"/>
                  </w:tblGrid>
                  <w:tr w:rsidR="00F46053">
                    <w:trPr>
                      <w:trHeight w:hRule="exact" w:val="218"/>
                    </w:trPr>
                    <w:tc>
                      <w:tcPr>
                        <w:tcW w:w="3708" w:type="dxa"/>
                      </w:tcPr>
                      <w:p w:rsidR="00F46053" w:rsidRDefault="00F46053">
                        <w:pPr>
                          <w:pStyle w:val="TableParagraph"/>
                          <w:spacing w:line="201" w:lineRule="exact"/>
                          <w:ind w:left="202"/>
                          <w:rPr>
                            <w:sz w:val="18"/>
                          </w:rPr>
                        </w:pPr>
                        <w:r>
                          <w:rPr>
                            <w:sz w:val="18"/>
                          </w:rPr>
                          <w:t>Pleasant Mount Welding, Inc.</w:t>
                        </w:r>
                      </w:p>
                    </w:tc>
                  </w:tr>
                  <w:tr w:rsidR="00F46053">
                    <w:trPr>
                      <w:trHeight w:hRule="exact" w:val="207"/>
                    </w:trPr>
                    <w:tc>
                      <w:tcPr>
                        <w:tcW w:w="3708" w:type="dxa"/>
                      </w:tcPr>
                      <w:p w:rsidR="00F46053" w:rsidRDefault="00F46053">
                        <w:pPr>
                          <w:pStyle w:val="TableParagraph"/>
                          <w:spacing w:before="11"/>
                          <w:ind w:left="200"/>
                          <w:rPr>
                            <w:sz w:val="17"/>
                          </w:rPr>
                        </w:pPr>
                        <w:r>
                          <w:rPr>
                            <w:sz w:val="17"/>
                          </w:rPr>
                          <w:t>Standard-Duty Aluminum Interlocking Cover</w:t>
                        </w:r>
                      </w:p>
                    </w:tc>
                  </w:tr>
                </w:tbl>
                <w:p w:rsidR="00F46053" w:rsidRDefault="00F46053">
                  <w:pPr>
                    <w:pStyle w:val="BodyText"/>
                  </w:pPr>
                </w:p>
              </w:txbxContent>
            </v:textbox>
            <w10:wrap anchorx="page"/>
          </v:shape>
        </w:pict>
      </w:r>
      <w:r>
        <w:rPr>
          <w:b/>
          <w:sz w:val="18"/>
        </w:rPr>
        <w:t>PROJECT:</w:t>
      </w:r>
    </w:p>
    <w:p w:rsidR="00005E83" w:rsidRDefault="00005E83">
      <w:pPr>
        <w:pStyle w:val="BodyText"/>
        <w:rPr>
          <w:b/>
          <w:sz w:val="20"/>
        </w:rPr>
      </w:pPr>
    </w:p>
    <w:p w:rsidR="00005E83" w:rsidRDefault="00005E83">
      <w:pPr>
        <w:pStyle w:val="BodyText"/>
        <w:rPr>
          <w:b/>
          <w:sz w:val="20"/>
        </w:rPr>
      </w:pPr>
    </w:p>
    <w:p w:rsidR="00005E83" w:rsidRDefault="00005E83">
      <w:pPr>
        <w:pStyle w:val="BodyText"/>
        <w:spacing w:before="4"/>
        <w:rPr>
          <w:b/>
          <w:sz w:val="20"/>
        </w:rPr>
      </w:pPr>
    </w:p>
    <w:p w:rsidR="00005E83" w:rsidRDefault="00F46053">
      <w:pPr>
        <w:tabs>
          <w:tab w:val="left" w:pos="6024"/>
        </w:tabs>
        <w:ind w:left="2712"/>
        <w:rPr>
          <w:sz w:val="18"/>
        </w:rPr>
      </w:pPr>
      <w:r>
        <w:rPr>
          <w:b/>
          <w:sz w:val="18"/>
        </w:rPr>
        <w:t>ADDRESS:</w:t>
      </w:r>
      <w:r>
        <w:rPr>
          <w:b/>
          <w:sz w:val="18"/>
        </w:rPr>
        <w:tab/>
      </w:r>
      <w:r>
        <w:rPr>
          <w:sz w:val="18"/>
        </w:rPr>
        <w:t>Carbondale,</w:t>
      </w:r>
      <w:r>
        <w:rPr>
          <w:spacing w:val="-4"/>
          <w:sz w:val="18"/>
        </w:rPr>
        <w:t xml:space="preserve"> </w:t>
      </w:r>
      <w:r>
        <w:rPr>
          <w:sz w:val="18"/>
        </w:rPr>
        <w:t>Pennsylvania</w:t>
      </w:r>
    </w:p>
    <w:p w:rsidR="00005E83" w:rsidRDefault="00005E83">
      <w:pPr>
        <w:pStyle w:val="BodyText"/>
        <w:rPr>
          <w:sz w:val="20"/>
        </w:rPr>
      </w:pPr>
    </w:p>
    <w:p w:rsidR="00005E83" w:rsidRDefault="00005E83">
      <w:pPr>
        <w:pStyle w:val="BodyText"/>
        <w:rPr>
          <w:sz w:val="20"/>
        </w:rPr>
      </w:pPr>
    </w:p>
    <w:p w:rsidR="00005E83" w:rsidRDefault="00005E83">
      <w:pPr>
        <w:pStyle w:val="BodyText"/>
        <w:spacing w:before="5"/>
        <w:rPr>
          <w:sz w:val="20"/>
        </w:rPr>
      </w:pPr>
    </w:p>
    <w:p w:rsidR="00005E83" w:rsidRDefault="00F46053">
      <w:pPr>
        <w:tabs>
          <w:tab w:val="left" w:pos="6024"/>
        </w:tabs>
        <w:ind w:left="2712"/>
        <w:rPr>
          <w:sz w:val="18"/>
        </w:rPr>
      </w:pPr>
      <w:r>
        <w:rPr>
          <w:b/>
          <w:sz w:val="18"/>
        </w:rPr>
        <w:t>ARCHITECT:</w:t>
      </w:r>
      <w:r>
        <w:rPr>
          <w:b/>
          <w:sz w:val="18"/>
        </w:rPr>
        <w:tab/>
      </w:r>
      <w:r>
        <w:rPr>
          <w:sz w:val="18"/>
        </w:rPr>
        <w:t>-</w:t>
      </w:r>
    </w:p>
    <w:p w:rsidR="00005E83" w:rsidRDefault="00005E83">
      <w:pPr>
        <w:pStyle w:val="BodyText"/>
        <w:rPr>
          <w:sz w:val="20"/>
        </w:rPr>
      </w:pPr>
    </w:p>
    <w:p w:rsidR="00005E83" w:rsidRDefault="00005E83">
      <w:pPr>
        <w:pStyle w:val="BodyText"/>
        <w:rPr>
          <w:sz w:val="20"/>
        </w:rPr>
      </w:pPr>
    </w:p>
    <w:p w:rsidR="00005E83" w:rsidRDefault="00005E83">
      <w:pPr>
        <w:pStyle w:val="BodyText"/>
        <w:spacing w:before="5"/>
        <w:rPr>
          <w:sz w:val="20"/>
        </w:rPr>
      </w:pPr>
    </w:p>
    <w:p w:rsidR="00005E83" w:rsidRDefault="00F46053">
      <w:pPr>
        <w:tabs>
          <w:tab w:val="left" w:pos="6024"/>
        </w:tabs>
        <w:ind w:left="2712"/>
        <w:rPr>
          <w:sz w:val="18"/>
        </w:rPr>
      </w:pPr>
      <w:r>
        <w:rPr>
          <w:b/>
          <w:sz w:val="18"/>
        </w:rPr>
        <w:t>ENGINEER:</w:t>
      </w:r>
      <w:r>
        <w:rPr>
          <w:b/>
          <w:sz w:val="18"/>
        </w:rPr>
        <w:tab/>
      </w:r>
      <w:r>
        <w:rPr>
          <w:sz w:val="18"/>
        </w:rPr>
        <w:t>-</w:t>
      </w:r>
    </w:p>
    <w:p w:rsidR="00005E83" w:rsidRDefault="00005E83">
      <w:pPr>
        <w:pStyle w:val="BodyText"/>
        <w:rPr>
          <w:sz w:val="20"/>
        </w:rPr>
      </w:pPr>
    </w:p>
    <w:p w:rsidR="00005E83" w:rsidRDefault="00005E83">
      <w:pPr>
        <w:pStyle w:val="BodyText"/>
        <w:rPr>
          <w:sz w:val="20"/>
        </w:rPr>
      </w:pPr>
    </w:p>
    <w:p w:rsidR="00005E83" w:rsidRDefault="00005E83">
      <w:pPr>
        <w:pStyle w:val="BodyText"/>
        <w:spacing w:before="5"/>
        <w:rPr>
          <w:sz w:val="20"/>
        </w:rPr>
      </w:pPr>
    </w:p>
    <w:p w:rsidR="00005E83" w:rsidRDefault="00F46053">
      <w:pPr>
        <w:tabs>
          <w:tab w:val="left" w:pos="6024"/>
        </w:tabs>
        <w:ind w:left="2712"/>
        <w:rPr>
          <w:sz w:val="18"/>
        </w:rPr>
      </w:pPr>
      <w:r>
        <w:rPr>
          <w:b/>
          <w:sz w:val="18"/>
        </w:rPr>
        <w:t>CONTRACTOR:</w:t>
      </w:r>
      <w:r>
        <w:rPr>
          <w:b/>
          <w:sz w:val="18"/>
        </w:rPr>
        <w:tab/>
      </w:r>
      <w:r>
        <w:rPr>
          <w:sz w:val="18"/>
        </w:rPr>
        <w:t>PMWI</w:t>
      </w:r>
    </w:p>
    <w:p w:rsidR="00005E83" w:rsidRDefault="00005E83">
      <w:pPr>
        <w:pStyle w:val="BodyText"/>
        <w:rPr>
          <w:sz w:val="20"/>
        </w:rPr>
      </w:pPr>
    </w:p>
    <w:p w:rsidR="00005E83" w:rsidRDefault="00005E83">
      <w:pPr>
        <w:pStyle w:val="BodyText"/>
        <w:rPr>
          <w:sz w:val="20"/>
        </w:rPr>
      </w:pPr>
    </w:p>
    <w:p w:rsidR="00005E83" w:rsidRDefault="00005E83">
      <w:pPr>
        <w:pStyle w:val="BodyText"/>
        <w:spacing w:before="5"/>
        <w:rPr>
          <w:sz w:val="20"/>
        </w:rPr>
      </w:pPr>
    </w:p>
    <w:p w:rsidR="00005E83" w:rsidRDefault="00F46053">
      <w:pPr>
        <w:tabs>
          <w:tab w:val="left" w:pos="6024"/>
        </w:tabs>
        <w:ind w:left="2712"/>
        <w:rPr>
          <w:sz w:val="18"/>
        </w:rPr>
      </w:pPr>
      <w:r>
        <w:rPr>
          <w:b/>
          <w:sz w:val="18"/>
        </w:rPr>
        <w:t>NEBB</w:t>
      </w:r>
      <w:r>
        <w:rPr>
          <w:b/>
          <w:spacing w:val="-3"/>
          <w:sz w:val="18"/>
        </w:rPr>
        <w:t xml:space="preserve"> </w:t>
      </w:r>
      <w:r>
        <w:rPr>
          <w:b/>
          <w:sz w:val="18"/>
        </w:rPr>
        <w:t>TAB</w:t>
      </w:r>
      <w:r>
        <w:rPr>
          <w:b/>
          <w:spacing w:val="-3"/>
          <w:sz w:val="18"/>
        </w:rPr>
        <w:t xml:space="preserve"> </w:t>
      </w:r>
      <w:r>
        <w:rPr>
          <w:b/>
          <w:sz w:val="18"/>
        </w:rPr>
        <w:t>CONTRACTOR:</w:t>
      </w:r>
      <w:r>
        <w:rPr>
          <w:b/>
          <w:sz w:val="18"/>
        </w:rPr>
        <w:tab/>
      </w:r>
      <w:r>
        <w:rPr>
          <w:sz w:val="18"/>
        </w:rPr>
        <w:t>Air Balancing Engineers,</w:t>
      </w:r>
      <w:r>
        <w:rPr>
          <w:spacing w:val="2"/>
          <w:sz w:val="18"/>
        </w:rPr>
        <w:t xml:space="preserve"> </w:t>
      </w:r>
      <w:r>
        <w:rPr>
          <w:sz w:val="18"/>
        </w:rPr>
        <w:t>Inc.</w:t>
      </w:r>
    </w:p>
    <w:p w:rsidR="00005E83" w:rsidRDefault="00005E83">
      <w:pPr>
        <w:pStyle w:val="BodyText"/>
        <w:rPr>
          <w:sz w:val="20"/>
        </w:rPr>
      </w:pPr>
    </w:p>
    <w:p w:rsidR="00005E83" w:rsidRDefault="00005E83">
      <w:pPr>
        <w:pStyle w:val="BodyText"/>
        <w:rPr>
          <w:sz w:val="20"/>
        </w:rPr>
      </w:pPr>
    </w:p>
    <w:p w:rsidR="00005E83" w:rsidRDefault="00005E83">
      <w:pPr>
        <w:pStyle w:val="BodyText"/>
        <w:spacing w:before="4"/>
        <w:rPr>
          <w:sz w:val="20"/>
        </w:rPr>
      </w:pPr>
    </w:p>
    <w:p w:rsidR="00005E83" w:rsidRDefault="00F46053">
      <w:pPr>
        <w:spacing w:before="1"/>
        <w:ind w:left="2712"/>
        <w:rPr>
          <w:b/>
          <w:sz w:val="18"/>
        </w:rPr>
      </w:pPr>
      <w:r>
        <w:pict>
          <v:shape id="_x0000_s1429" type="#_x0000_t202" style="position:absolute;left:0;text-align:left;margin-left:303.25pt;margin-top:.35pt;width:98.85pt;height:21.35pt;z-index:1120;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77"/>
                  </w:tblGrid>
                  <w:tr w:rsidR="00F46053">
                    <w:trPr>
                      <w:trHeight w:hRule="exact" w:val="213"/>
                    </w:trPr>
                    <w:tc>
                      <w:tcPr>
                        <w:tcW w:w="1977" w:type="dxa"/>
                      </w:tcPr>
                      <w:p w:rsidR="00F46053" w:rsidRDefault="00F46053">
                        <w:pPr>
                          <w:pStyle w:val="TableParagraph"/>
                          <w:spacing w:line="201" w:lineRule="exact"/>
                          <w:ind w:left="200"/>
                          <w:rPr>
                            <w:sz w:val="18"/>
                          </w:rPr>
                        </w:pPr>
                        <w:r>
                          <w:rPr>
                            <w:sz w:val="18"/>
                          </w:rPr>
                          <w:t>1175 N. Vine Street</w:t>
                        </w:r>
                      </w:p>
                    </w:tc>
                  </w:tr>
                  <w:tr w:rsidR="00F46053">
                    <w:trPr>
                      <w:trHeight w:hRule="exact" w:val="213"/>
                    </w:trPr>
                    <w:tc>
                      <w:tcPr>
                        <w:tcW w:w="1977" w:type="dxa"/>
                      </w:tcPr>
                      <w:p w:rsidR="00F46053" w:rsidRDefault="00F46053">
                        <w:pPr>
                          <w:pStyle w:val="TableParagraph"/>
                          <w:spacing w:before="6"/>
                          <w:ind w:left="200"/>
                          <w:rPr>
                            <w:sz w:val="18"/>
                          </w:rPr>
                        </w:pPr>
                        <w:r>
                          <w:rPr>
                            <w:sz w:val="18"/>
                          </w:rPr>
                          <w:t>Berwick, PA 18603</w:t>
                        </w:r>
                      </w:p>
                    </w:tc>
                  </w:tr>
                </w:tbl>
                <w:p w:rsidR="00F46053" w:rsidRDefault="00F46053">
                  <w:pPr>
                    <w:pStyle w:val="BodyText"/>
                  </w:pPr>
                </w:p>
              </w:txbxContent>
            </v:textbox>
            <w10:wrap anchorx="page"/>
          </v:shape>
        </w:pict>
      </w:r>
      <w:r>
        <w:rPr>
          <w:b/>
          <w:sz w:val="18"/>
        </w:rPr>
        <w:t>ADDRESS:</w:t>
      </w:r>
    </w:p>
    <w:p w:rsidR="00005E83" w:rsidRDefault="00005E83">
      <w:pPr>
        <w:pStyle w:val="BodyText"/>
        <w:rPr>
          <w:b/>
          <w:sz w:val="20"/>
        </w:rPr>
      </w:pPr>
    </w:p>
    <w:p w:rsidR="00005E83" w:rsidRDefault="00005E83">
      <w:pPr>
        <w:pStyle w:val="BodyText"/>
        <w:rPr>
          <w:b/>
          <w:sz w:val="20"/>
        </w:rPr>
      </w:pPr>
    </w:p>
    <w:p w:rsidR="00005E83" w:rsidRDefault="00005E83">
      <w:pPr>
        <w:pStyle w:val="BodyText"/>
        <w:rPr>
          <w:b/>
          <w:sz w:val="20"/>
        </w:rPr>
      </w:pPr>
    </w:p>
    <w:p w:rsidR="00005E83" w:rsidRDefault="00F46053">
      <w:pPr>
        <w:pStyle w:val="BodyText"/>
        <w:spacing w:before="2"/>
        <w:rPr>
          <w:b/>
          <w:sz w:val="15"/>
        </w:rPr>
      </w:pPr>
      <w:r>
        <w:rPr>
          <w:noProof/>
        </w:rPr>
        <w:drawing>
          <wp:anchor distT="0" distB="0" distL="0" distR="0" simplePos="0" relativeHeight="1072" behindDoc="0" locked="0" layoutInCell="1" allowOverlap="1">
            <wp:simplePos x="0" y="0"/>
            <wp:positionH relativeFrom="page">
              <wp:posOffset>4649723</wp:posOffset>
            </wp:positionH>
            <wp:positionV relativeFrom="paragraph">
              <wp:posOffset>135725</wp:posOffset>
            </wp:positionV>
            <wp:extent cx="2379578" cy="226942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379578" cy="2269426"/>
                    </a:xfrm>
                    <a:prstGeom prst="rect">
                      <a:avLst/>
                    </a:prstGeom>
                  </pic:spPr>
                </pic:pic>
              </a:graphicData>
            </a:graphic>
          </wp:anchor>
        </w:drawing>
      </w:r>
    </w:p>
    <w:p w:rsidR="00005E83" w:rsidRDefault="00005E83">
      <w:pPr>
        <w:rPr>
          <w:sz w:val="15"/>
        </w:rPr>
        <w:sectPr w:rsidR="00005E83">
          <w:headerReference w:type="default" r:id="rId10"/>
          <w:pgSz w:w="12240" w:h="15840"/>
          <w:pgMar w:top="1120" w:right="1020" w:bottom="760" w:left="240" w:header="432" w:footer="573" w:gutter="0"/>
          <w:cols w:space="720"/>
        </w:sectPr>
      </w:pPr>
    </w:p>
    <w:p w:rsidR="00005E83" w:rsidRDefault="00005E83">
      <w:pPr>
        <w:pStyle w:val="BodyText"/>
        <w:rPr>
          <w:b/>
          <w:sz w:val="20"/>
        </w:rPr>
      </w:pPr>
    </w:p>
    <w:p w:rsidR="00005E83" w:rsidRDefault="00005E83">
      <w:pPr>
        <w:pStyle w:val="BodyText"/>
        <w:spacing w:before="7"/>
        <w:rPr>
          <w:b/>
          <w:sz w:val="26"/>
        </w:rPr>
      </w:pPr>
    </w:p>
    <w:p w:rsidR="00005E83" w:rsidRDefault="00F46053">
      <w:pPr>
        <w:spacing w:before="94"/>
        <w:ind w:left="1350"/>
        <w:rPr>
          <w:sz w:val="18"/>
        </w:rPr>
      </w:pPr>
      <w:r>
        <w:rPr>
          <w:b/>
          <w:sz w:val="18"/>
        </w:rPr>
        <w:t xml:space="preserve">PROJECT:    </w:t>
      </w:r>
      <w:r>
        <w:rPr>
          <w:sz w:val="18"/>
        </w:rPr>
        <w:t>Pleasant Mount Welding, Inc. - Standard-Duty Aluminum Interlocking Cover</w:t>
      </w:r>
    </w:p>
    <w:p w:rsidR="00005E83" w:rsidRDefault="00005E83">
      <w:pPr>
        <w:pStyle w:val="BodyText"/>
        <w:rPr>
          <w:sz w:val="20"/>
        </w:rPr>
      </w:pPr>
    </w:p>
    <w:p w:rsidR="00005E83" w:rsidRDefault="00005E83">
      <w:pPr>
        <w:pStyle w:val="BodyText"/>
        <w:spacing w:before="9"/>
        <w:rPr>
          <w:sz w:val="20"/>
        </w:rPr>
      </w:pPr>
    </w:p>
    <w:p w:rsidR="00005E83" w:rsidRDefault="00F46053">
      <w:pPr>
        <w:ind w:left="1350"/>
        <w:rPr>
          <w:sz w:val="18"/>
        </w:rPr>
      </w:pPr>
      <w:r>
        <w:rPr>
          <w:b/>
          <w:sz w:val="18"/>
        </w:rPr>
        <w:t xml:space="preserve">ADDRESS:   </w:t>
      </w:r>
      <w:r>
        <w:rPr>
          <w:sz w:val="18"/>
        </w:rPr>
        <w:t>Carbondale, Pennsylvania</w:t>
      </w:r>
    </w:p>
    <w:p w:rsidR="00005E83" w:rsidRDefault="00005E83">
      <w:pPr>
        <w:pStyle w:val="BodyText"/>
        <w:rPr>
          <w:sz w:val="20"/>
        </w:rPr>
      </w:pPr>
    </w:p>
    <w:p w:rsidR="00005E83" w:rsidRDefault="00005E83">
      <w:pPr>
        <w:pStyle w:val="BodyText"/>
        <w:spacing w:before="6"/>
        <w:rPr>
          <w:sz w:val="13"/>
        </w:rPr>
      </w:pPr>
    </w:p>
    <w:tbl>
      <w:tblPr>
        <w:tblW w:w="0" w:type="auto"/>
        <w:tblInd w:w="115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381"/>
      </w:tblGrid>
      <w:tr w:rsidR="00005E83">
        <w:trPr>
          <w:trHeight w:hRule="exact" w:val="1337"/>
        </w:trPr>
        <w:tc>
          <w:tcPr>
            <w:tcW w:w="9381" w:type="dxa"/>
          </w:tcPr>
          <w:p w:rsidR="00005E83" w:rsidRDefault="00F46053">
            <w:pPr>
              <w:pStyle w:val="TableParagraph"/>
              <w:spacing w:line="268" w:lineRule="auto"/>
              <w:ind w:left="322" w:right="360" w:firstLine="40"/>
              <w:jc w:val="center"/>
              <w:rPr>
                <w:b/>
                <w:i/>
              </w:rPr>
            </w:pPr>
            <w:r>
              <w:rPr>
                <w:b/>
              </w:rPr>
              <w:t xml:space="preserve">The data presented in this report is a record of system measurements and final adjustments that have been obtained in accordance with the current edition of the NEBB </w:t>
            </w:r>
            <w:r>
              <w:rPr>
                <w:b/>
                <w:i/>
              </w:rPr>
              <w:t>Procedural Standard for Testing, Adjusting, and Balancing of Environmental Systems.</w:t>
            </w:r>
          </w:p>
        </w:tc>
      </w:tr>
      <w:tr w:rsidR="00005E83">
        <w:trPr>
          <w:trHeight w:hRule="exact" w:val="1337"/>
        </w:trPr>
        <w:tc>
          <w:tcPr>
            <w:tcW w:w="9381" w:type="dxa"/>
          </w:tcPr>
          <w:p w:rsidR="00005E83" w:rsidRDefault="00005E83">
            <w:pPr>
              <w:pStyle w:val="TableParagraph"/>
              <w:spacing w:before="6"/>
              <w:rPr>
                <w:sz w:val="20"/>
              </w:rPr>
            </w:pPr>
          </w:p>
          <w:p w:rsidR="00005E83" w:rsidRDefault="00F46053">
            <w:pPr>
              <w:pStyle w:val="TableParagraph"/>
              <w:spacing w:line="268" w:lineRule="auto"/>
              <w:ind w:left="203" w:right="201"/>
              <w:jc w:val="center"/>
              <w:rPr>
                <w:b/>
                <w:i/>
              </w:rPr>
            </w:pPr>
            <w:r>
              <w:rPr>
                <w:b/>
              </w:rPr>
              <w:t xml:space="preserve">The measurements shown, and the information given, in this report are certified to be accurate and complete, at the time and date information was gathered. For any abbreviations used in this report please refer to the current edition of NEBB </w:t>
            </w:r>
            <w:r>
              <w:rPr>
                <w:b/>
                <w:i/>
              </w:rPr>
              <w:t>Fundamental Formulas.</w:t>
            </w:r>
          </w:p>
        </w:tc>
      </w:tr>
    </w:tbl>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spacing w:before="11"/>
        <w:rPr>
          <w:sz w:val="29"/>
        </w:rPr>
      </w:pPr>
    </w:p>
    <w:p w:rsidR="00005E83" w:rsidRDefault="00F46053">
      <w:pPr>
        <w:ind w:left="1350"/>
        <w:rPr>
          <w:sz w:val="18"/>
        </w:rPr>
      </w:pPr>
      <w:r>
        <w:rPr>
          <w:b/>
          <w:sz w:val="18"/>
        </w:rPr>
        <w:t xml:space="preserve">NEBB TAB CONTRACTOR:   </w:t>
      </w:r>
      <w:r>
        <w:rPr>
          <w:sz w:val="18"/>
        </w:rPr>
        <w:t>Air Balancing Engineers, Inc.</w:t>
      </w:r>
    </w:p>
    <w:p w:rsidR="00005E83" w:rsidRDefault="00005E83">
      <w:pPr>
        <w:pStyle w:val="BodyText"/>
        <w:rPr>
          <w:sz w:val="20"/>
        </w:rPr>
      </w:pPr>
    </w:p>
    <w:p w:rsidR="00005E83" w:rsidRDefault="00005E83">
      <w:pPr>
        <w:pStyle w:val="BodyText"/>
        <w:spacing w:before="9"/>
        <w:rPr>
          <w:sz w:val="20"/>
        </w:rPr>
      </w:pPr>
    </w:p>
    <w:p w:rsidR="00005E83" w:rsidRDefault="00F46053">
      <w:pPr>
        <w:tabs>
          <w:tab w:val="left" w:pos="3796"/>
        </w:tabs>
        <w:ind w:left="1588"/>
        <w:rPr>
          <w:sz w:val="18"/>
        </w:rPr>
      </w:pPr>
      <w:r>
        <w:rPr>
          <w:b/>
          <w:sz w:val="18"/>
        </w:rPr>
        <w:t>REG.</w:t>
      </w:r>
      <w:r>
        <w:rPr>
          <w:b/>
          <w:spacing w:val="-2"/>
          <w:sz w:val="18"/>
        </w:rPr>
        <w:t xml:space="preserve"> </w:t>
      </w:r>
      <w:r>
        <w:rPr>
          <w:b/>
          <w:sz w:val="18"/>
        </w:rPr>
        <w:t>NO.</w:t>
      </w:r>
      <w:r>
        <w:rPr>
          <w:b/>
          <w:sz w:val="18"/>
        </w:rPr>
        <w:tab/>
      </w:r>
      <w:r>
        <w:rPr>
          <w:sz w:val="18"/>
        </w:rPr>
        <w:t>2412</w:t>
      </w:r>
    </w:p>
    <w:p w:rsidR="00005E83" w:rsidRDefault="00005E83">
      <w:pPr>
        <w:pStyle w:val="BodyText"/>
        <w:spacing w:before="2"/>
        <w:rPr>
          <w:sz w:val="21"/>
        </w:rPr>
      </w:pPr>
    </w:p>
    <w:p w:rsidR="00005E83" w:rsidRDefault="00F46053">
      <w:pPr>
        <w:tabs>
          <w:tab w:val="left" w:pos="3796"/>
        </w:tabs>
        <w:ind w:left="1588"/>
        <w:rPr>
          <w:sz w:val="18"/>
        </w:rPr>
      </w:pPr>
      <w:r>
        <w:pict>
          <v:shape id="_x0000_s1428" type="#_x0000_t202" style="position:absolute;left:0;text-align:left;margin-left:382.85pt;margin-top:.3pt;width:92.55pt;height:10.1pt;z-index:1168;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2"/>
                    <w:gridCol w:w="1069"/>
                  </w:tblGrid>
                  <w:tr w:rsidR="00F46053">
                    <w:trPr>
                      <w:trHeight w:hRule="exact" w:val="201"/>
                    </w:trPr>
                    <w:tc>
                      <w:tcPr>
                        <w:tcW w:w="782" w:type="dxa"/>
                      </w:tcPr>
                      <w:p w:rsidR="00F46053" w:rsidRDefault="00F46053">
                        <w:pPr>
                          <w:pStyle w:val="TableParagraph"/>
                          <w:spacing w:line="201" w:lineRule="exact"/>
                          <w:ind w:left="200"/>
                          <w:rPr>
                            <w:b/>
                            <w:sz w:val="18"/>
                          </w:rPr>
                        </w:pPr>
                        <w:r>
                          <w:rPr>
                            <w:b/>
                            <w:sz w:val="18"/>
                          </w:rPr>
                          <w:t>DATE:</w:t>
                        </w:r>
                      </w:p>
                    </w:tc>
                    <w:tc>
                      <w:tcPr>
                        <w:tcW w:w="1069" w:type="dxa"/>
                      </w:tcPr>
                      <w:p w:rsidR="00F46053" w:rsidRDefault="00F46053">
                        <w:pPr>
                          <w:pStyle w:val="TableParagraph"/>
                          <w:spacing w:line="201" w:lineRule="exact"/>
                          <w:ind w:left="34"/>
                          <w:rPr>
                            <w:sz w:val="18"/>
                          </w:rPr>
                        </w:pPr>
                        <w:r>
                          <w:rPr>
                            <w:sz w:val="18"/>
                          </w:rPr>
                          <w:t>09-Feb-24</w:t>
                        </w:r>
                      </w:p>
                    </w:tc>
                  </w:tr>
                </w:tbl>
                <w:p w:rsidR="00F46053" w:rsidRDefault="00F46053">
                  <w:pPr>
                    <w:pStyle w:val="BodyText"/>
                  </w:pPr>
                </w:p>
              </w:txbxContent>
            </v:textbox>
            <w10:wrap anchorx="page"/>
          </v:shape>
        </w:pict>
      </w:r>
      <w:r>
        <w:rPr>
          <w:b/>
          <w:sz w:val="18"/>
        </w:rPr>
        <w:t>CERTIFIED</w:t>
      </w:r>
      <w:r>
        <w:rPr>
          <w:b/>
          <w:spacing w:val="-1"/>
          <w:sz w:val="18"/>
        </w:rPr>
        <w:t xml:space="preserve"> </w:t>
      </w:r>
      <w:r>
        <w:rPr>
          <w:b/>
          <w:sz w:val="18"/>
        </w:rPr>
        <w:t>BY:</w:t>
      </w:r>
      <w:r>
        <w:rPr>
          <w:b/>
          <w:sz w:val="18"/>
        </w:rPr>
        <w:tab/>
      </w:r>
      <w:r>
        <w:rPr>
          <w:sz w:val="18"/>
        </w:rPr>
        <w:t>BART</w:t>
      </w:r>
      <w:r>
        <w:rPr>
          <w:spacing w:val="-3"/>
          <w:sz w:val="18"/>
        </w:rPr>
        <w:t xml:space="preserve"> </w:t>
      </w:r>
      <w:r>
        <w:rPr>
          <w:sz w:val="18"/>
        </w:rPr>
        <w:t>RADO</w:t>
      </w: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F46053">
      <w:pPr>
        <w:spacing w:before="34" w:line="452" w:lineRule="exact"/>
        <w:ind w:left="1350" w:right="7060"/>
        <w:rPr>
          <w:b/>
          <w:sz w:val="18"/>
        </w:rPr>
      </w:pPr>
      <w:r>
        <w:pict>
          <v:shape id="_x0000_s1427" type="#_x0000_t202" style="position:absolute;left:0;text-align:left;margin-left:180.95pt;margin-top:34.2pt;width:136.25pt;height:43.9pt;z-index:1192;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25"/>
                  </w:tblGrid>
                  <w:tr w:rsidR="00F46053">
                    <w:trPr>
                      <w:trHeight w:hRule="exact" w:val="213"/>
                    </w:trPr>
                    <w:tc>
                      <w:tcPr>
                        <w:tcW w:w="2725" w:type="dxa"/>
                      </w:tcPr>
                      <w:p w:rsidR="00F46053" w:rsidRDefault="00F46053">
                        <w:pPr>
                          <w:pStyle w:val="TableParagraph"/>
                          <w:spacing w:line="201" w:lineRule="exact"/>
                          <w:ind w:left="200"/>
                          <w:rPr>
                            <w:sz w:val="18"/>
                          </w:rPr>
                        </w:pPr>
                        <w:r>
                          <w:rPr>
                            <w:sz w:val="18"/>
                          </w:rPr>
                          <w:t>Air Balancing Engineers, Inc.</w:t>
                        </w:r>
                      </w:p>
                    </w:tc>
                  </w:tr>
                  <w:tr w:rsidR="00F46053">
                    <w:trPr>
                      <w:trHeight w:hRule="exact" w:val="226"/>
                    </w:trPr>
                    <w:tc>
                      <w:tcPr>
                        <w:tcW w:w="2725" w:type="dxa"/>
                      </w:tcPr>
                      <w:p w:rsidR="00F46053" w:rsidRDefault="00F46053">
                        <w:pPr>
                          <w:pStyle w:val="TableParagraph"/>
                          <w:spacing w:before="6"/>
                          <w:ind w:left="200"/>
                          <w:rPr>
                            <w:sz w:val="18"/>
                          </w:rPr>
                        </w:pPr>
                        <w:r>
                          <w:rPr>
                            <w:sz w:val="18"/>
                          </w:rPr>
                          <w:t>Bart Rado</w:t>
                        </w:r>
                      </w:p>
                    </w:tc>
                  </w:tr>
                  <w:tr w:rsidR="00F46053">
                    <w:trPr>
                      <w:trHeight w:hRule="exact" w:val="226"/>
                    </w:trPr>
                    <w:tc>
                      <w:tcPr>
                        <w:tcW w:w="2725" w:type="dxa"/>
                      </w:tcPr>
                      <w:p w:rsidR="00F46053" w:rsidRDefault="00F46053">
                        <w:pPr>
                          <w:pStyle w:val="TableParagraph"/>
                          <w:spacing w:before="6"/>
                          <w:ind w:left="200"/>
                          <w:rPr>
                            <w:sz w:val="18"/>
                          </w:rPr>
                        </w:pPr>
                        <w:r>
                          <w:rPr>
                            <w:sz w:val="18"/>
                          </w:rPr>
                          <w:t>2412</w:t>
                        </w:r>
                      </w:p>
                    </w:tc>
                  </w:tr>
                  <w:tr w:rsidR="00F46053">
                    <w:trPr>
                      <w:trHeight w:hRule="exact" w:val="213"/>
                    </w:trPr>
                    <w:tc>
                      <w:tcPr>
                        <w:tcW w:w="2725" w:type="dxa"/>
                      </w:tcPr>
                      <w:p w:rsidR="00F46053" w:rsidRDefault="00F46053">
                        <w:pPr>
                          <w:pStyle w:val="TableParagraph"/>
                          <w:spacing w:before="6"/>
                          <w:ind w:left="200"/>
                          <w:rPr>
                            <w:sz w:val="18"/>
                          </w:rPr>
                        </w:pPr>
                        <w:r>
                          <w:rPr>
                            <w:sz w:val="18"/>
                          </w:rPr>
                          <w:t>31-Dec-24</w:t>
                        </w:r>
                      </w:p>
                    </w:tc>
                  </w:tr>
                </w:tbl>
                <w:p w:rsidR="00F46053" w:rsidRDefault="00F46053">
                  <w:pPr>
                    <w:pStyle w:val="BodyText"/>
                  </w:pPr>
                </w:p>
              </w:txbxContent>
            </v:textbox>
            <w10:wrap anchorx="page"/>
          </v:shape>
        </w:pict>
      </w:r>
      <w:r>
        <w:pict>
          <v:shape id="_x0000_s1426" type="#_x0000_t202" style="position:absolute;left:0;text-align:left;margin-left:346.6pt;margin-top:34.2pt;width:89.35pt;height:32.65pt;z-index:1216;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87"/>
                  </w:tblGrid>
                  <w:tr w:rsidR="00F46053">
                    <w:trPr>
                      <w:trHeight w:hRule="exact" w:val="213"/>
                    </w:trPr>
                    <w:tc>
                      <w:tcPr>
                        <w:tcW w:w="1787" w:type="dxa"/>
                      </w:tcPr>
                      <w:p w:rsidR="00F46053" w:rsidRDefault="00F46053">
                        <w:pPr>
                          <w:pStyle w:val="TableParagraph"/>
                          <w:spacing w:line="201" w:lineRule="exact"/>
                          <w:ind w:left="200"/>
                          <w:rPr>
                            <w:b/>
                            <w:sz w:val="18"/>
                          </w:rPr>
                        </w:pPr>
                        <w:r>
                          <w:rPr>
                            <w:b/>
                            <w:sz w:val="18"/>
                          </w:rPr>
                          <w:t>NEBB</w:t>
                        </w:r>
                      </w:p>
                    </w:tc>
                  </w:tr>
                  <w:tr w:rsidR="00F46053">
                    <w:trPr>
                      <w:trHeight w:hRule="exact" w:val="226"/>
                    </w:trPr>
                    <w:tc>
                      <w:tcPr>
                        <w:tcW w:w="1787" w:type="dxa"/>
                      </w:tcPr>
                      <w:p w:rsidR="00F46053" w:rsidRDefault="00F46053">
                        <w:pPr>
                          <w:pStyle w:val="TableParagraph"/>
                          <w:spacing w:before="6"/>
                          <w:ind w:left="200"/>
                          <w:rPr>
                            <w:b/>
                            <w:sz w:val="18"/>
                          </w:rPr>
                        </w:pPr>
                        <w:r>
                          <w:rPr>
                            <w:b/>
                            <w:sz w:val="18"/>
                          </w:rPr>
                          <w:t>CERTIFICATION</w:t>
                        </w:r>
                      </w:p>
                    </w:tc>
                  </w:tr>
                  <w:tr w:rsidR="00F46053">
                    <w:trPr>
                      <w:trHeight w:hRule="exact" w:val="213"/>
                    </w:trPr>
                    <w:tc>
                      <w:tcPr>
                        <w:tcW w:w="1787" w:type="dxa"/>
                      </w:tcPr>
                      <w:p w:rsidR="00F46053" w:rsidRDefault="00F46053">
                        <w:pPr>
                          <w:pStyle w:val="TableParagraph"/>
                          <w:spacing w:before="6"/>
                          <w:ind w:left="200"/>
                          <w:rPr>
                            <w:b/>
                            <w:sz w:val="18"/>
                          </w:rPr>
                        </w:pPr>
                        <w:r>
                          <w:rPr>
                            <w:b/>
                            <w:sz w:val="18"/>
                          </w:rPr>
                          <w:t>SEAL</w:t>
                        </w:r>
                      </w:p>
                    </w:tc>
                  </w:tr>
                </w:tbl>
                <w:p w:rsidR="00F46053" w:rsidRDefault="00F46053">
                  <w:pPr>
                    <w:pStyle w:val="BodyText"/>
                  </w:pPr>
                </w:p>
              </w:txbxContent>
            </v:textbox>
            <w10:wrap anchorx="page"/>
          </v:shape>
        </w:pict>
      </w:r>
      <w:r>
        <w:rPr>
          <w:b/>
          <w:sz w:val="18"/>
        </w:rPr>
        <w:t>SUBMITTED &amp; CERTIFIED BY NEBB CONTRACTOR:</w:t>
      </w:r>
    </w:p>
    <w:p w:rsidR="00005E83" w:rsidRDefault="00F46053">
      <w:pPr>
        <w:spacing w:line="173" w:lineRule="exact"/>
        <w:ind w:left="1350"/>
        <w:rPr>
          <w:b/>
          <w:sz w:val="18"/>
        </w:rPr>
      </w:pPr>
      <w:r>
        <w:rPr>
          <w:b/>
          <w:sz w:val="18"/>
        </w:rPr>
        <w:t>TAB SUPERVISOR</w:t>
      </w:r>
    </w:p>
    <w:p w:rsidR="00005E83" w:rsidRDefault="00F46053">
      <w:pPr>
        <w:spacing w:before="18" w:line="261" w:lineRule="auto"/>
        <w:ind w:left="1588" w:right="7481"/>
        <w:rPr>
          <w:b/>
          <w:sz w:val="18"/>
        </w:rPr>
      </w:pPr>
      <w:r>
        <w:rPr>
          <w:b/>
          <w:sz w:val="18"/>
        </w:rPr>
        <w:t>REG. NO. EXPIRATION DATE:</w:t>
      </w:r>
    </w:p>
    <w:p w:rsidR="00005E83" w:rsidRDefault="00F46053">
      <w:pPr>
        <w:pStyle w:val="BodyText"/>
        <w:spacing w:before="3"/>
        <w:rPr>
          <w:b/>
          <w:sz w:val="15"/>
        </w:rPr>
      </w:pPr>
      <w:r>
        <w:rPr>
          <w:noProof/>
        </w:rPr>
        <w:drawing>
          <wp:anchor distT="0" distB="0" distL="0" distR="0" simplePos="0" relativeHeight="1144" behindDoc="0" locked="0" layoutInCell="1" allowOverlap="1">
            <wp:simplePos x="0" y="0"/>
            <wp:positionH relativeFrom="page">
              <wp:posOffset>4649723</wp:posOffset>
            </wp:positionH>
            <wp:positionV relativeFrom="paragraph">
              <wp:posOffset>136680</wp:posOffset>
            </wp:positionV>
            <wp:extent cx="2379578" cy="2269426"/>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2379578" cy="2269426"/>
                    </a:xfrm>
                    <a:prstGeom prst="rect">
                      <a:avLst/>
                    </a:prstGeom>
                  </pic:spPr>
                </pic:pic>
              </a:graphicData>
            </a:graphic>
          </wp:anchor>
        </w:drawing>
      </w:r>
    </w:p>
    <w:p w:rsidR="00005E83" w:rsidRDefault="00005E83">
      <w:pPr>
        <w:rPr>
          <w:sz w:val="15"/>
        </w:rPr>
        <w:sectPr w:rsidR="00005E83">
          <w:pgSz w:w="12240" w:h="15840"/>
          <w:pgMar w:top="1160" w:right="1020" w:bottom="760" w:left="260" w:header="432" w:footer="573" w:gutter="0"/>
          <w:cols w:space="720"/>
        </w:sectPr>
      </w:pPr>
    </w:p>
    <w:p w:rsidR="00005E83" w:rsidRDefault="00F46053">
      <w:pPr>
        <w:pStyle w:val="BodyText"/>
        <w:rPr>
          <w:b/>
          <w:sz w:val="20"/>
        </w:rPr>
      </w:pPr>
      <w:r>
        <w:rPr>
          <w:noProof/>
        </w:rPr>
        <w:lastRenderedPageBreak/>
        <w:drawing>
          <wp:anchor distT="0" distB="0" distL="0" distR="0" simplePos="0" relativeHeight="1288" behindDoc="0" locked="0" layoutInCell="1" allowOverlap="1">
            <wp:simplePos x="0" y="0"/>
            <wp:positionH relativeFrom="page">
              <wp:posOffset>228600</wp:posOffset>
            </wp:positionH>
            <wp:positionV relativeFrom="page">
              <wp:posOffset>274320</wp:posOffset>
            </wp:positionV>
            <wp:extent cx="776268" cy="456628"/>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1" cstate="print"/>
                    <a:stretch>
                      <a:fillRect/>
                    </a:stretch>
                  </pic:blipFill>
                  <pic:spPr>
                    <a:xfrm>
                      <a:off x="0" y="0"/>
                      <a:ext cx="776268" cy="456628"/>
                    </a:xfrm>
                    <a:prstGeom prst="rect">
                      <a:avLst/>
                    </a:prstGeom>
                  </pic:spPr>
                </pic:pic>
              </a:graphicData>
            </a:graphic>
          </wp:anchor>
        </w:drawing>
      </w:r>
      <w:r>
        <w:pict>
          <v:shape id="_x0000_s1425" type="#_x0000_t202" style="position:absolute;margin-left:422.6pt;margin-top:57pt;width:155.95pt;height:10.95pt;z-index:1312;mso-position-horizontal-relative:page;mso-position-vertical-relative:page" filled="f" strokeweight=".96pt">
            <v:textbox inset="0,0,0,0">
              <w:txbxContent>
                <w:p w:rsidR="00F46053" w:rsidRDefault="00F46053">
                  <w:pPr>
                    <w:spacing w:line="187" w:lineRule="exact"/>
                    <w:ind w:left="617"/>
                    <w:rPr>
                      <w:b/>
                      <w:sz w:val="17"/>
                    </w:rPr>
                  </w:pPr>
                  <w:r>
                    <w:rPr>
                      <w:b/>
                      <w:w w:val="105"/>
                      <w:sz w:val="17"/>
                    </w:rPr>
                    <w:t>TABLE OF CONTENTS</w:t>
                  </w:r>
                </w:p>
              </w:txbxContent>
            </v:textbox>
            <w10:wrap anchorx="page" anchory="page"/>
          </v:shape>
        </w:pict>
      </w:r>
    </w:p>
    <w:p w:rsidR="00005E83" w:rsidRDefault="00005E83">
      <w:pPr>
        <w:pStyle w:val="BodyText"/>
        <w:rPr>
          <w:b/>
          <w:sz w:val="20"/>
        </w:rPr>
      </w:pPr>
    </w:p>
    <w:p w:rsidR="00005E83" w:rsidRDefault="00005E83">
      <w:pPr>
        <w:pStyle w:val="BodyText"/>
        <w:spacing w:before="10"/>
        <w:rPr>
          <w:b/>
          <w:sz w:val="21"/>
        </w:rPr>
      </w:pPr>
    </w:p>
    <w:tbl>
      <w:tblPr>
        <w:tblW w:w="0" w:type="auto"/>
        <w:tblInd w:w="36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14"/>
        <w:gridCol w:w="814"/>
      </w:tblGrid>
      <w:tr w:rsidR="00005E83">
        <w:trPr>
          <w:trHeight w:hRule="exact" w:val="196"/>
        </w:trPr>
        <w:tc>
          <w:tcPr>
            <w:tcW w:w="814" w:type="dxa"/>
          </w:tcPr>
          <w:p w:rsidR="00005E83" w:rsidRDefault="00005E83"/>
        </w:tc>
        <w:tc>
          <w:tcPr>
            <w:tcW w:w="814" w:type="dxa"/>
          </w:tcPr>
          <w:p w:rsidR="00005E83" w:rsidRDefault="00005E83"/>
        </w:tc>
      </w:tr>
    </w:tbl>
    <w:p w:rsidR="00005E83" w:rsidRDefault="00005E83">
      <w:pPr>
        <w:pStyle w:val="BodyText"/>
        <w:spacing w:before="11"/>
        <w:rPr>
          <w:b/>
          <w:sz w:val="20"/>
        </w:rPr>
      </w:pPr>
    </w:p>
    <w:tbl>
      <w:tblPr>
        <w:tblW w:w="0" w:type="auto"/>
        <w:tblInd w:w="53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09"/>
        <w:gridCol w:w="6589"/>
      </w:tblGrid>
      <w:tr w:rsidR="00005E83">
        <w:trPr>
          <w:trHeight w:hRule="exact" w:val="196"/>
        </w:trPr>
        <w:tc>
          <w:tcPr>
            <w:tcW w:w="1209" w:type="dxa"/>
          </w:tcPr>
          <w:p w:rsidR="00005E83" w:rsidRDefault="00F46053">
            <w:pPr>
              <w:pStyle w:val="TableParagraph"/>
              <w:spacing w:line="195" w:lineRule="exact"/>
              <w:ind w:left="200"/>
              <w:rPr>
                <w:b/>
                <w:sz w:val="17"/>
              </w:rPr>
            </w:pPr>
            <w:r>
              <w:rPr>
                <w:b/>
                <w:w w:val="105"/>
                <w:sz w:val="17"/>
              </w:rPr>
              <w:t>PROJECT:</w:t>
            </w:r>
          </w:p>
        </w:tc>
        <w:tc>
          <w:tcPr>
            <w:tcW w:w="6589" w:type="dxa"/>
          </w:tcPr>
          <w:p w:rsidR="00005E83" w:rsidRDefault="00F46053">
            <w:pPr>
              <w:pStyle w:val="TableParagraph"/>
              <w:spacing w:line="195" w:lineRule="exact"/>
              <w:ind w:left="121"/>
              <w:rPr>
                <w:b/>
                <w:sz w:val="17"/>
              </w:rPr>
            </w:pPr>
            <w:r>
              <w:rPr>
                <w:b/>
                <w:w w:val="105"/>
                <w:sz w:val="17"/>
              </w:rPr>
              <w:t>Pleasant Mount Welding, Inc. - Standard-Duty Aluminum Interlocking Cover</w:t>
            </w:r>
          </w:p>
        </w:tc>
      </w:tr>
    </w:tbl>
    <w:p w:rsidR="00005E83" w:rsidRDefault="00005E83">
      <w:pPr>
        <w:pStyle w:val="BodyText"/>
        <w:rPr>
          <w:b/>
          <w:sz w:val="20"/>
        </w:rPr>
      </w:pPr>
    </w:p>
    <w:p w:rsidR="00005E83" w:rsidRDefault="00F46053">
      <w:pPr>
        <w:pStyle w:val="BodyText"/>
        <w:spacing w:before="7"/>
        <w:rPr>
          <w:b/>
          <w:sz w:val="14"/>
        </w:rPr>
      </w:pPr>
      <w:r>
        <w:pict>
          <v:shape id="_x0000_s1424" type="#_x0000_t202" style="position:absolute;margin-left:47.9pt;margin-top:10.9pt;width:515.4pt;height:21.85pt;z-index:1240;mso-wrap-distance-left:0;mso-wrap-distance-right:0;mso-position-horizontal-relative:page" filled="f" strokeweight=".96pt">
            <v:textbox inset="0,0,0,0">
              <w:txbxContent>
                <w:p w:rsidR="00F46053" w:rsidRDefault="00F46053">
                  <w:pPr>
                    <w:tabs>
                      <w:tab w:val="left" w:pos="7679"/>
                    </w:tabs>
                    <w:spacing w:before="102"/>
                    <w:ind w:left="1156"/>
                    <w:rPr>
                      <w:b/>
                      <w:sz w:val="17"/>
                    </w:rPr>
                  </w:pPr>
                  <w:r>
                    <w:rPr>
                      <w:b/>
                      <w:w w:val="105"/>
                      <w:sz w:val="17"/>
                    </w:rPr>
                    <w:t>TESTING/BALANCING</w:t>
                  </w:r>
                  <w:r>
                    <w:rPr>
                      <w:b/>
                      <w:spacing w:val="-26"/>
                      <w:w w:val="105"/>
                      <w:sz w:val="17"/>
                    </w:rPr>
                    <w:t xml:space="preserve"> </w:t>
                  </w:r>
                  <w:r>
                    <w:rPr>
                      <w:b/>
                      <w:w w:val="105"/>
                      <w:sz w:val="17"/>
                    </w:rPr>
                    <w:t>REPORT:</w:t>
                  </w:r>
                  <w:r>
                    <w:rPr>
                      <w:b/>
                      <w:w w:val="105"/>
                      <w:sz w:val="17"/>
                    </w:rPr>
                    <w:tab/>
                  </w:r>
                  <w:r>
                    <w:rPr>
                      <w:b/>
                      <w:spacing w:val="-3"/>
                      <w:w w:val="105"/>
                      <w:sz w:val="17"/>
                    </w:rPr>
                    <w:t>PAGE</w:t>
                  </w:r>
                  <w:r>
                    <w:rPr>
                      <w:b/>
                      <w:spacing w:val="-22"/>
                      <w:w w:val="105"/>
                      <w:sz w:val="17"/>
                    </w:rPr>
                    <w:t xml:space="preserve"> </w:t>
                  </w:r>
                  <w:r>
                    <w:rPr>
                      <w:b/>
                      <w:w w:val="105"/>
                      <w:sz w:val="17"/>
                    </w:rPr>
                    <w:t>NUMBER</w:t>
                  </w:r>
                </w:p>
              </w:txbxContent>
            </v:textbox>
            <w10:wrap type="topAndBottom" anchorx="page"/>
          </v:shape>
        </w:pict>
      </w:r>
    </w:p>
    <w:p w:rsidR="00005E83" w:rsidRDefault="00005E83">
      <w:pPr>
        <w:pStyle w:val="BodyText"/>
        <w:rPr>
          <w:b/>
          <w:sz w:val="20"/>
        </w:rPr>
      </w:pPr>
    </w:p>
    <w:p w:rsidR="00005E83" w:rsidRDefault="00005E83">
      <w:pPr>
        <w:pStyle w:val="BodyText"/>
        <w:rPr>
          <w:b/>
          <w:sz w:val="20"/>
        </w:rPr>
      </w:pPr>
    </w:p>
    <w:p w:rsidR="00005E83" w:rsidRDefault="00005E83">
      <w:pPr>
        <w:pStyle w:val="BodyText"/>
        <w:spacing w:before="10"/>
        <w:rPr>
          <w:b/>
          <w:sz w:val="24"/>
        </w:rPr>
      </w:pPr>
    </w:p>
    <w:p w:rsidR="00005E83" w:rsidRDefault="00F46053">
      <w:pPr>
        <w:spacing w:before="100"/>
        <w:ind w:right="2646"/>
        <w:jc w:val="right"/>
        <w:rPr>
          <w:sz w:val="17"/>
        </w:rPr>
      </w:pPr>
      <w:r>
        <w:pict>
          <v:shape id="_x0000_s1423" type="#_x0000_t202" style="position:absolute;left:0;text-align:left;margin-left:123pt;margin-top:-5.9pt;width:254.85pt;height:20.75pt;z-index:1336;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97"/>
                  </w:tblGrid>
                  <w:tr w:rsidR="00F46053">
                    <w:trPr>
                      <w:trHeight w:hRule="exact" w:val="207"/>
                    </w:trPr>
                    <w:tc>
                      <w:tcPr>
                        <w:tcW w:w="5097" w:type="dxa"/>
                      </w:tcPr>
                      <w:p w:rsidR="00F46053" w:rsidRDefault="00F46053">
                        <w:pPr>
                          <w:pStyle w:val="TableParagraph"/>
                          <w:spacing w:line="195" w:lineRule="exact"/>
                          <w:ind w:left="200"/>
                          <w:rPr>
                            <w:b/>
                            <w:sz w:val="17"/>
                          </w:rPr>
                        </w:pPr>
                        <w:r>
                          <w:rPr>
                            <w:b/>
                            <w:sz w:val="17"/>
                          </w:rPr>
                          <w:t>Executive Summary</w:t>
                        </w:r>
                      </w:p>
                    </w:tc>
                  </w:tr>
                  <w:tr w:rsidR="00F46053">
                    <w:trPr>
                      <w:trHeight w:hRule="exact" w:val="207"/>
                    </w:trPr>
                    <w:tc>
                      <w:tcPr>
                        <w:tcW w:w="5097" w:type="dxa"/>
                      </w:tcPr>
                      <w:p w:rsidR="00F46053" w:rsidRDefault="00F46053">
                        <w:pPr>
                          <w:pStyle w:val="TableParagraph"/>
                          <w:spacing w:before="10"/>
                          <w:ind w:left="735"/>
                          <w:rPr>
                            <w:sz w:val="17"/>
                          </w:rPr>
                        </w:pPr>
                        <w:r>
                          <w:rPr>
                            <w:w w:val="105"/>
                            <w:sz w:val="17"/>
                          </w:rPr>
                          <w:t>Air Balancing Engineers, Inc. (ABE) Project Summary</w:t>
                        </w:r>
                      </w:p>
                    </w:tc>
                  </w:tr>
                </w:tbl>
                <w:p w:rsidR="00F46053" w:rsidRDefault="00F46053">
                  <w:pPr>
                    <w:pStyle w:val="BodyText"/>
                  </w:pPr>
                </w:p>
              </w:txbxContent>
            </v:textbox>
            <w10:wrap anchorx="page"/>
          </v:shape>
        </w:pict>
      </w:r>
      <w:r>
        <w:rPr>
          <w:w w:val="103"/>
          <w:sz w:val="17"/>
        </w:rPr>
        <w:t>1</w:t>
      </w:r>
    </w:p>
    <w:p w:rsidR="00005E83" w:rsidRDefault="00F46053">
      <w:pPr>
        <w:tabs>
          <w:tab w:val="right" w:pos="9091"/>
        </w:tabs>
        <w:spacing w:before="459"/>
        <w:ind w:left="2399"/>
        <w:rPr>
          <w:sz w:val="17"/>
        </w:rPr>
      </w:pPr>
      <w:r>
        <w:rPr>
          <w:b/>
          <w:w w:val="105"/>
          <w:sz w:val="17"/>
        </w:rPr>
        <w:t>Scope of Work / Photo</w:t>
      </w:r>
      <w:r>
        <w:rPr>
          <w:b/>
          <w:spacing w:val="-11"/>
          <w:w w:val="105"/>
          <w:sz w:val="17"/>
        </w:rPr>
        <w:t xml:space="preserve"> </w:t>
      </w:r>
      <w:r>
        <w:rPr>
          <w:b/>
          <w:w w:val="105"/>
          <w:sz w:val="17"/>
        </w:rPr>
        <w:t>No.</w:t>
      </w:r>
      <w:r>
        <w:rPr>
          <w:b/>
          <w:spacing w:val="-3"/>
          <w:w w:val="105"/>
          <w:sz w:val="17"/>
        </w:rPr>
        <w:t xml:space="preserve"> </w:t>
      </w:r>
      <w:r>
        <w:rPr>
          <w:b/>
          <w:w w:val="105"/>
          <w:sz w:val="17"/>
        </w:rPr>
        <w:t>1</w:t>
      </w:r>
      <w:r>
        <w:rPr>
          <w:w w:val="105"/>
          <w:sz w:val="17"/>
        </w:rPr>
        <w:tab/>
        <w:t>2</w:t>
      </w:r>
    </w:p>
    <w:p w:rsidR="00005E83" w:rsidRDefault="00F46053">
      <w:pPr>
        <w:tabs>
          <w:tab w:val="left" w:pos="8837"/>
        </w:tabs>
        <w:spacing w:before="459"/>
        <w:ind w:left="2399"/>
        <w:rPr>
          <w:sz w:val="17"/>
        </w:rPr>
      </w:pPr>
      <w:r>
        <w:rPr>
          <w:b/>
          <w:w w:val="105"/>
          <w:sz w:val="17"/>
        </w:rPr>
        <w:t>Description</w:t>
      </w:r>
      <w:r>
        <w:rPr>
          <w:b/>
          <w:spacing w:val="-13"/>
          <w:w w:val="105"/>
          <w:sz w:val="17"/>
        </w:rPr>
        <w:t xml:space="preserve"> </w:t>
      </w:r>
      <w:r>
        <w:rPr>
          <w:b/>
          <w:w w:val="105"/>
          <w:sz w:val="17"/>
        </w:rPr>
        <w:t>of</w:t>
      </w:r>
      <w:r>
        <w:rPr>
          <w:b/>
          <w:spacing w:val="-13"/>
          <w:w w:val="105"/>
          <w:sz w:val="17"/>
        </w:rPr>
        <w:t xml:space="preserve"> </w:t>
      </w:r>
      <w:r>
        <w:rPr>
          <w:b/>
          <w:w w:val="105"/>
          <w:sz w:val="17"/>
        </w:rPr>
        <w:t>Sample</w:t>
      </w:r>
      <w:r>
        <w:rPr>
          <w:b/>
          <w:spacing w:val="-13"/>
          <w:w w:val="105"/>
          <w:sz w:val="17"/>
        </w:rPr>
        <w:t xml:space="preserve"> </w:t>
      </w:r>
      <w:r>
        <w:rPr>
          <w:b/>
          <w:w w:val="105"/>
          <w:sz w:val="17"/>
        </w:rPr>
        <w:t>Cover</w:t>
      </w:r>
      <w:r>
        <w:rPr>
          <w:b/>
          <w:spacing w:val="-14"/>
          <w:w w:val="105"/>
          <w:sz w:val="17"/>
        </w:rPr>
        <w:t xml:space="preserve"> </w:t>
      </w:r>
      <w:r>
        <w:rPr>
          <w:b/>
          <w:w w:val="105"/>
          <w:sz w:val="17"/>
        </w:rPr>
        <w:t>Panels</w:t>
      </w:r>
      <w:r>
        <w:rPr>
          <w:b/>
          <w:spacing w:val="-13"/>
          <w:w w:val="105"/>
          <w:sz w:val="17"/>
        </w:rPr>
        <w:t xml:space="preserve"> </w:t>
      </w:r>
      <w:r>
        <w:rPr>
          <w:b/>
          <w:w w:val="105"/>
          <w:sz w:val="17"/>
        </w:rPr>
        <w:t>Tested</w:t>
      </w:r>
      <w:r>
        <w:rPr>
          <w:b/>
          <w:w w:val="105"/>
          <w:sz w:val="17"/>
        </w:rPr>
        <w:tab/>
      </w:r>
      <w:r>
        <w:rPr>
          <w:w w:val="105"/>
          <w:sz w:val="17"/>
        </w:rPr>
        <w:t>3 &amp;</w:t>
      </w:r>
      <w:r>
        <w:rPr>
          <w:spacing w:val="-9"/>
          <w:w w:val="105"/>
          <w:sz w:val="17"/>
        </w:rPr>
        <w:t xml:space="preserve"> </w:t>
      </w:r>
      <w:r>
        <w:rPr>
          <w:w w:val="105"/>
          <w:sz w:val="17"/>
        </w:rPr>
        <w:t>4</w:t>
      </w:r>
    </w:p>
    <w:p w:rsidR="00005E83" w:rsidRDefault="00F46053">
      <w:pPr>
        <w:tabs>
          <w:tab w:val="right" w:pos="9091"/>
        </w:tabs>
        <w:spacing w:before="460"/>
        <w:ind w:left="2399"/>
        <w:rPr>
          <w:sz w:val="17"/>
        </w:rPr>
      </w:pPr>
      <w:r>
        <w:rPr>
          <w:b/>
          <w:w w:val="105"/>
          <w:sz w:val="17"/>
        </w:rPr>
        <w:t>Required</w:t>
      </w:r>
      <w:r>
        <w:rPr>
          <w:b/>
          <w:spacing w:val="-2"/>
          <w:w w:val="105"/>
          <w:sz w:val="17"/>
        </w:rPr>
        <w:t xml:space="preserve"> </w:t>
      </w:r>
      <w:r>
        <w:rPr>
          <w:b/>
          <w:w w:val="105"/>
          <w:sz w:val="17"/>
        </w:rPr>
        <w:t>Equipment</w:t>
      </w:r>
      <w:r>
        <w:rPr>
          <w:w w:val="105"/>
          <w:sz w:val="17"/>
        </w:rPr>
        <w:tab/>
        <w:t>4</w:t>
      </w:r>
    </w:p>
    <w:p w:rsidR="00005E83" w:rsidRDefault="00F46053">
      <w:pPr>
        <w:tabs>
          <w:tab w:val="right" w:pos="9091"/>
        </w:tabs>
        <w:spacing w:before="459"/>
        <w:ind w:left="2399"/>
        <w:rPr>
          <w:sz w:val="17"/>
        </w:rPr>
      </w:pPr>
      <w:r>
        <w:rPr>
          <w:b/>
          <w:w w:val="105"/>
          <w:sz w:val="17"/>
        </w:rPr>
        <w:t>Leak</w:t>
      </w:r>
      <w:r>
        <w:rPr>
          <w:b/>
          <w:spacing w:val="-2"/>
          <w:w w:val="105"/>
          <w:sz w:val="17"/>
        </w:rPr>
        <w:t xml:space="preserve"> </w:t>
      </w:r>
      <w:r>
        <w:rPr>
          <w:b/>
          <w:w w:val="105"/>
          <w:sz w:val="17"/>
        </w:rPr>
        <w:t>Test</w:t>
      </w:r>
      <w:r>
        <w:rPr>
          <w:b/>
          <w:spacing w:val="-3"/>
          <w:w w:val="105"/>
          <w:sz w:val="17"/>
        </w:rPr>
        <w:t xml:space="preserve"> </w:t>
      </w:r>
      <w:r>
        <w:rPr>
          <w:b/>
          <w:w w:val="105"/>
          <w:sz w:val="17"/>
        </w:rPr>
        <w:t>Parameters</w:t>
      </w:r>
      <w:r>
        <w:rPr>
          <w:w w:val="105"/>
          <w:sz w:val="17"/>
        </w:rPr>
        <w:tab/>
        <w:t>4</w:t>
      </w:r>
    </w:p>
    <w:p w:rsidR="00005E83" w:rsidRDefault="00F46053">
      <w:pPr>
        <w:tabs>
          <w:tab w:val="right" w:pos="9091"/>
        </w:tabs>
        <w:spacing w:before="459"/>
        <w:ind w:left="2399"/>
        <w:rPr>
          <w:sz w:val="17"/>
        </w:rPr>
      </w:pPr>
      <w:r>
        <w:rPr>
          <w:b/>
          <w:w w:val="105"/>
          <w:sz w:val="17"/>
        </w:rPr>
        <w:t>Test Results</w:t>
      </w:r>
      <w:r>
        <w:rPr>
          <w:b/>
          <w:spacing w:val="-5"/>
          <w:w w:val="105"/>
          <w:sz w:val="17"/>
        </w:rPr>
        <w:t xml:space="preserve"> </w:t>
      </w:r>
      <w:r>
        <w:rPr>
          <w:b/>
          <w:w w:val="105"/>
          <w:sz w:val="17"/>
        </w:rPr>
        <w:t>/</w:t>
      </w:r>
      <w:r>
        <w:rPr>
          <w:b/>
          <w:spacing w:val="-3"/>
          <w:w w:val="105"/>
          <w:sz w:val="17"/>
        </w:rPr>
        <w:t xml:space="preserve"> </w:t>
      </w:r>
      <w:r>
        <w:rPr>
          <w:b/>
          <w:w w:val="105"/>
          <w:sz w:val="17"/>
        </w:rPr>
        <w:t>Conclusion</w:t>
      </w:r>
      <w:r>
        <w:rPr>
          <w:w w:val="105"/>
          <w:sz w:val="17"/>
        </w:rPr>
        <w:tab/>
        <w:t>4</w:t>
      </w:r>
    </w:p>
    <w:p w:rsidR="00005E83" w:rsidRDefault="00F46053">
      <w:pPr>
        <w:tabs>
          <w:tab w:val="right" w:pos="9091"/>
        </w:tabs>
        <w:spacing w:before="459"/>
        <w:ind w:left="2399"/>
        <w:rPr>
          <w:sz w:val="17"/>
        </w:rPr>
      </w:pPr>
      <w:r>
        <w:rPr>
          <w:b/>
          <w:w w:val="105"/>
          <w:sz w:val="17"/>
        </w:rPr>
        <w:t>Photo</w:t>
      </w:r>
      <w:r>
        <w:rPr>
          <w:b/>
          <w:spacing w:val="-2"/>
          <w:w w:val="105"/>
          <w:sz w:val="17"/>
        </w:rPr>
        <w:t xml:space="preserve"> </w:t>
      </w:r>
      <w:r>
        <w:rPr>
          <w:b/>
          <w:w w:val="105"/>
          <w:sz w:val="17"/>
        </w:rPr>
        <w:t>No.</w:t>
      </w:r>
      <w:r>
        <w:rPr>
          <w:b/>
          <w:spacing w:val="-3"/>
          <w:w w:val="105"/>
          <w:sz w:val="17"/>
        </w:rPr>
        <w:t xml:space="preserve"> </w:t>
      </w:r>
      <w:r>
        <w:rPr>
          <w:b/>
          <w:w w:val="105"/>
          <w:sz w:val="17"/>
        </w:rPr>
        <w:t>2</w:t>
      </w:r>
      <w:r>
        <w:rPr>
          <w:w w:val="105"/>
          <w:sz w:val="17"/>
        </w:rPr>
        <w:tab/>
        <w:t>5</w:t>
      </w:r>
    </w:p>
    <w:p w:rsidR="00005E83" w:rsidRDefault="00F46053">
      <w:pPr>
        <w:spacing w:before="459"/>
        <w:ind w:right="2258"/>
        <w:jc w:val="right"/>
        <w:rPr>
          <w:sz w:val="17"/>
        </w:rPr>
      </w:pPr>
      <w:r>
        <w:pict>
          <v:shape id="_x0000_s1422" type="#_x0000_t202" style="position:absolute;left:0;text-align:left;margin-left:123pt;margin-top:12.05pt;width:161.35pt;height:20.75pt;z-index:1360;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26"/>
                  </w:tblGrid>
                  <w:tr w:rsidR="00F46053">
                    <w:trPr>
                      <w:trHeight w:hRule="exact" w:val="207"/>
                    </w:trPr>
                    <w:tc>
                      <w:tcPr>
                        <w:tcW w:w="3226" w:type="dxa"/>
                      </w:tcPr>
                      <w:p w:rsidR="00F46053" w:rsidRDefault="00F46053">
                        <w:pPr>
                          <w:pStyle w:val="TableParagraph"/>
                          <w:spacing w:line="195" w:lineRule="exact"/>
                          <w:ind w:left="200"/>
                          <w:rPr>
                            <w:b/>
                            <w:sz w:val="17"/>
                          </w:rPr>
                        </w:pPr>
                        <w:r>
                          <w:rPr>
                            <w:b/>
                            <w:sz w:val="17"/>
                          </w:rPr>
                          <w:t>Instrument Calibration</w:t>
                        </w:r>
                      </w:p>
                    </w:tc>
                  </w:tr>
                  <w:tr w:rsidR="00F46053">
                    <w:trPr>
                      <w:trHeight w:hRule="exact" w:val="207"/>
                    </w:trPr>
                    <w:tc>
                      <w:tcPr>
                        <w:tcW w:w="3226" w:type="dxa"/>
                      </w:tcPr>
                      <w:p w:rsidR="00F46053" w:rsidRDefault="00F46053">
                        <w:pPr>
                          <w:pStyle w:val="TableParagraph"/>
                          <w:spacing w:before="10"/>
                          <w:ind w:left="735"/>
                          <w:rPr>
                            <w:sz w:val="17"/>
                          </w:rPr>
                        </w:pPr>
                        <w:r>
                          <w:rPr>
                            <w:w w:val="105"/>
                            <w:sz w:val="17"/>
                          </w:rPr>
                          <w:t>Instrument Calibration Report</w:t>
                        </w:r>
                      </w:p>
                    </w:tc>
                  </w:tr>
                </w:tbl>
                <w:p w:rsidR="00F46053" w:rsidRDefault="00F46053">
                  <w:pPr>
                    <w:pStyle w:val="BodyText"/>
                  </w:pPr>
                </w:p>
              </w:txbxContent>
            </v:textbox>
            <w10:wrap anchorx="page"/>
          </v:shape>
        </w:pict>
      </w:r>
      <w:r>
        <w:rPr>
          <w:w w:val="105"/>
          <w:sz w:val="17"/>
        </w:rPr>
        <w:t>Appendix 1</w:t>
      </w:r>
    </w:p>
    <w:p w:rsidR="00005E83" w:rsidRDefault="00F46053">
      <w:pPr>
        <w:spacing w:before="677"/>
        <w:ind w:right="2258"/>
        <w:jc w:val="right"/>
        <w:rPr>
          <w:sz w:val="17"/>
        </w:rPr>
      </w:pPr>
      <w:r>
        <w:pict>
          <v:shape id="_x0000_s1421" type="#_x0000_t202" style="position:absolute;left:0;text-align:left;margin-left:123pt;margin-top:22.95pt;width:148.95pt;height:20.75pt;z-index:1384;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79"/>
                  </w:tblGrid>
                  <w:tr w:rsidR="00F46053">
                    <w:trPr>
                      <w:trHeight w:hRule="exact" w:val="207"/>
                    </w:trPr>
                    <w:tc>
                      <w:tcPr>
                        <w:tcW w:w="2979" w:type="dxa"/>
                      </w:tcPr>
                      <w:p w:rsidR="00F46053" w:rsidRDefault="00F46053">
                        <w:pPr>
                          <w:pStyle w:val="TableParagraph"/>
                          <w:spacing w:line="195" w:lineRule="exact"/>
                          <w:ind w:left="200"/>
                          <w:rPr>
                            <w:b/>
                            <w:sz w:val="17"/>
                          </w:rPr>
                        </w:pPr>
                        <w:r>
                          <w:rPr>
                            <w:b/>
                            <w:w w:val="105"/>
                            <w:sz w:val="17"/>
                          </w:rPr>
                          <w:t>Abbreviations</w:t>
                        </w:r>
                      </w:p>
                    </w:tc>
                  </w:tr>
                  <w:tr w:rsidR="00F46053">
                    <w:trPr>
                      <w:trHeight w:hRule="exact" w:val="207"/>
                    </w:trPr>
                    <w:tc>
                      <w:tcPr>
                        <w:tcW w:w="2979" w:type="dxa"/>
                      </w:tcPr>
                      <w:p w:rsidR="00F46053" w:rsidRDefault="00F46053">
                        <w:pPr>
                          <w:pStyle w:val="TableParagraph"/>
                          <w:spacing w:before="10"/>
                          <w:ind w:left="735"/>
                          <w:rPr>
                            <w:sz w:val="17"/>
                          </w:rPr>
                        </w:pPr>
                        <w:r>
                          <w:rPr>
                            <w:w w:val="105"/>
                            <w:sz w:val="17"/>
                          </w:rPr>
                          <w:t>ABE Abbreviations Report</w:t>
                        </w:r>
                      </w:p>
                    </w:tc>
                  </w:tr>
                </w:tbl>
                <w:p w:rsidR="00F46053" w:rsidRDefault="00F46053">
                  <w:pPr>
                    <w:pStyle w:val="BodyText"/>
                  </w:pPr>
                </w:p>
              </w:txbxContent>
            </v:textbox>
            <w10:wrap anchorx="page"/>
          </v:shape>
        </w:pict>
      </w:r>
      <w:r>
        <w:rPr>
          <w:w w:val="105"/>
          <w:sz w:val="17"/>
        </w:rPr>
        <w:t>Appendix 2</w:t>
      </w:r>
    </w:p>
    <w:p w:rsidR="00005E83" w:rsidRDefault="00F46053">
      <w:pPr>
        <w:tabs>
          <w:tab w:val="left" w:pos="6203"/>
        </w:tabs>
        <w:spacing w:before="677"/>
        <w:ind w:right="2258"/>
        <w:jc w:val="right"/>
        <w:rPr>
          <w:sz w:val="17"/>
        </w:rPr>
      </w:pPr>
      <w:r>
        <w:rPr>
          <w:b/>
          <w:w w:val="105"/>
          <w:sz w:val="17"/>
        </w:rPr>
        <w:t>RD</w:t>
      </w:r>
      <w:r>
        <w:rPr>
          <w:b/>
          <w:spacing w:val="-10"/>
          <w:w w:val="105"/>
          <w:sz w:val="17"/>
        </w:rPr>
        <w:t xml:space="preserve"> </w:t>
      </w:r>
      <w:r>
        <w:rPr>
          <w:b/>
          <w:w w:val="105"/>
          <w:sz w:val="17"/>
        </w:rPr>
        <w:t>Leak</w:t>
      </w:r>
      <w:r>
        <w:rPr>
          <w:b/>
          <w:spacing w:val="-10"/>
          <w:w w:val="105"/>
          <w:sz w:val="17"/>
        </w:rPr>
        <w:t xml:space="preserve"> </w:t>
      </w:r>
      <w:r>
        <w:rPr>
          <w:b/>
          <w:w w:val="105"/>
          <w:sz w:val="17"/>
        </w:rPr>
        <w:t>Test</w:t>
      </w:r>
      <w:r>
        <w:rPr>
          <w:b/>
          <w:spacing w:val="-11"/>
          <w:w w:val="105"/>
          <w:sz w:val="17"/>
        </w:rPr>
        <w:t xml:space="preserve"> </w:t>
      </w:r>
      <w:r>
        <w:rPr>
          <w:b/>
          <w:w w:val="105"/>
          <w:sz w:val="17"/>
        </w:rPr>
        <w:t>2</w:t>
      </w:r>
      <w:r>
        <w:rPr>
          <w:b/>
          <w:spacing w:val="-10"/>
          <w:w w:val="105"/>
          <w:sz w:val="17"/>
        </w:rPr>
        <w:t xml:space="preserve"> </w:t>
      </w:r>
      <w:r>
        <w:rPr>
          <w:b/>
          <w:w w:val="105"/>
          <w:sz w:val="17"/>
        </w:rPr>
        <w:t>Cover</w:t>
      </w:r>
      <w:r>
        <w:rPr>
          <w:b/>
          <w:spacing w:val="-12"/>
          <w:w w:val="105"/>
          <w:sz w:val="17"/>
        </w:rPr>
        <w:t xml:space="preserve"> </w:t>
      </w:r>
      <w:r>
        <w:rPr>
          <w:b/>
          <w:w w:val="105"/>
          <w:sz w:val="17"/>
        </w:rPr>
        <w:t>Layout</w:t>
      </w:r>
      <w:r>
        <w:rPr>
          <w:b/>
          <w:spacing w:val="-11"/>
          <w:w w:val="105"/>
          <w:sz w:val="17"/>
        </w:rPr>
        <w:t xml:space="preserve"> </w:t>
      </w:r>
      <w:r>
        <w:rPr>
          <w:b/>
          <w:w w:val="105"/>
          <w:sz w:val="17"/>
        </w:rPr>
        <w:t>Drawings</w:t>
      </w:r>
      <w:r>
        <w:rPr>
          <w:b/>
          <w:w w:val="105"/>
          <w:sz w:val="17"/>
        </w:rPr>
        <w:tab/>
      </w:r>
      <w:r>
        <w:rPr>
          <w:w w:val="105"/>
          <w:sz w:val="17"/>
        </w:rPr>
        <w:t>Appendix</w:t>
      </w:r>
      <w:r>
        <w:rPr>
          <w:spacing w:val="-23"/>
          <w:w w:val="105"/>
          <w:sz w:val="17"/>
        </w:rPr>
        <w:t xml:space="preserve"> </w:t>
      </w:r>
      <w:r>
        <w:rPr>
          <w:w w:val="105"/>
          <w:sz w:val="17"/>
        </w:rPr>
        <w:t>3</w:t>
      </w: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F46053">
      <w:pPr>
        <w:pStyle w:val="BodyText"/>
        <w:spacing w:before="9"/>
        <w:rPr>
          <w:sz w:val="19"/>
        </w:rPr>
      </w:pPr>
      <w:r>
        <w:pict>
          <v:group id="_x0000_s1416" style="position:absolute;margin-left:47.4pt;margin-top:13.35pt;width:516.9pt;height:12.95pt;z-index:1264;mso-wrap-distance-left:0;mso-wrap-distance-right:0;mso-position-horizontal-relative:page" coordorigin="948,267" coordsize="10338,259">
            <v:line id="_x0000_s1420" style="position:absolute" from="958,277" to="958,515" strokeweight=".96pt"/>
            <v:line id="_x0000_s1419" style="position:absolute" from="11266,296" to="11266,515" strokeweight=".96pt"/>
            <v:line id="_x0000_s1418" style="position:absolute" from="967,287" to="11275,287" strokeweight=".33864mm"/>
            <v:line id="_x0000_s1417" style="position:absolute" from="967,505" to="11275,505" strokeweight=".96pt"/>
            <w10:wrap type="topAndBottom" anchorx="page"/>
          </v:group>
        </w:pict>
      </w:r>
    </w:p>
    <w:p w:rsidR="00005E83" w:rsidRDefault="00005E83">
      <w:pPr>
        <w:pStyle w:val="BodyText"/>
        <w:spacing w:before="9"/>
        <w:rPr>
          <w:sz w:val="15"/>
        </w:rPr>
      </w:pPr>
    </w:p>
    <w:tbl>
      <w:tblPr>
        <w:tblW w:w="0" w:type="auto"/>
        <w:tblInd w:w="53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50"/>
        <w:gridCol w:w="1386"/>
      </w:tblGrid>
      <w:tr w:rsidR="00005E83">
        <w:trPr>
          <w:trHeight w:hRule="exact" w:val="196"/>
        </w:trPr>
        <w:tc>
          <w:tcPr>
            <w:tcW w:w="1150" w:type="dxa"/>
          </w:tcPr>
          <w:p w:rsidR="00005E83" w:rsidRDefault="00F46053">
            <w:pPr>
              <w:pStyle w:val="TableParagraph"/>
              <w:spacing w:line="195" w:lineRule="exact"/>
              <w:ind w:left="200"/>
              <w:rPr>
                <w:sz w:val="17"/>
              </w:rPr>
            </w:pPr>
            <w:r>
              <w:rPr>
                <w:w w:val="105"/>
                <w:sz w:val="17"/>
              </w:rPr>
              <w:t>Filename:</w:t>
            </w:r>
          </w:p>
        </w:tc>
        <w:tc>
          <w:tcPr>
            <w:tcW w:w="1386" w:type="dxa"/>
          </w:tcPr>
          <w:p w:rsidR="00005E83" w:rsidRDefault="00F46053">
            <w:pPr>
              <w:pStyle w:val="TableParagraph"/>
              <w:spacing w:line="195" w:lineRule="exact"/>
              <w:ind w:left="180"/>
              <w:rPr>
                <w:sz w:val="17"/>
              </w:rPr>
            </w:pPr>
            <w:r>
              <w:rPr>
                <w:w w:val="105"/>
                <w:sz w:val="17"/>
              </w:rPr>
              <w:t>23162 / TOC</w:t>
            </w:r>
          </w:p>
        </w:tc>
      </w:tr>
    </w:tbl>
    <w:p w:rsidR="00005E83" w:rsidRDefault="00005E83">
      <w:pPr>
        <w:pStyle w:val="BodyText"/>
        <w:spacing w:before="10"/>
        <w:rPr>
          <w:sz w:val="20"/>
        </w:rPr>
      </w:pPr>
    </w:p>
    <w:p w:rsidR="00005E83" w:rsidRDefault="00F46053">
      <w:pPr>
        <w:ind w:right="463"/>
        <w:jc w:val="right"/>
        <w:rPr>
          <w:sz w:val="17"/>
        </w:rPr>
      </w:pPr>
      <w:r>
        <w:rPr>
          <w:w w:val="105"/>
          <w:sz w:val="17"/>
        </w:rPr>
        <w:t>Page I of I</w:t>
      </w:r>
    </w:p>
    <w:p w:rsidR="00005E83" w:rsidRDefault="00005E83">
      <w:pPr>
        <w:jc w:val="right"/>
        <w:rPr>
          <w:sz w:val="17"/>
        </w:rPr>
        <w:sectPr w:rsidR="00005E83">
          <w:headerReference w:type="default" r:id="rId12"/>
          <w:footerReference w:type="default" r:id="rId13"/>
          <w:pgSz w:w="12240" w:h="15840"/>
          <w:pgMar w:top="440" w:right="240" w:bottom="560" w:left="260" w:header="0" w:footer="371" w:gutter="0"/>
          <w:cols w:space="720"/>
        </w:sectPr>
      </w:pPr>
    </w:p>
    <w:p w:rsidR="00005E83" w:rsidRDefault="00F46053">
      <w:pPr>
        <w:pStyle w:val="BodyText"/>
        <w:rPr>
          <w:sz w:val="20"/>
        </w:rPr>
      </w:pPr>
      <w:r>
        <w:rPr>
          <w:noProof/>
        </w:rPr>
        <w:lastRenderedPageBreak/>
        <w:drawing>
          <wp:anchor distT="0" distB="0" distL="0" distR="0" simplePos="0" relativeHeight="268167863" behindDoc="1" locked="0" layoutInCell="1" allowOverlap="1">
            <wp:simplePos x="0" y="0"/>
            <wp:positionH relativeFrom="page">
              <wp:posOffset>228600</wp:posOffset>
            </wp:positionH>
            <wp:positionV relativeFrom="page">
              <wp:posOffset>274320</wp:posOffset>
            </wp:positionV>
            <wp:extent cx="793841" cy="466344"/>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1" cstate="print"/>
                    <a:stretch>
                      <a:fillRect/>
                    </a:stretch>
                  </pic:blipFill>
                  <pic:spPr>
                    <a:xfrm>
                      <a:off x="0" y="0"/>
                      <a:ext cx="793841" cy="466344"/>
                    </a:xfrm>
                    <a:prstGeom prst="rect">
                      <a:avLst/>
                    </a:prstGeom>
                  </pic:spPr>
                </pic:pic>
              </a:graphicData>
            </a:graphic>
          </wp:anchor>
        </w:drawing>
      </w:r>
    </w:p>
    <w:p w:rsidR="00005E83" w:rsidRDefault="00005E83">
      <w:pPr>
        <w:pStyle w:val="BodyText"/>
        <w:rPr>
          <w:sz w:val="20"/>
        </w:rPr>
      </w:pPr>
    </w:p>
    <w:p w:rsidR="00005E83" w:rsidRDefault="00005E83">
      <w:pPr>
        <w:pStyle w:val="BodyText"/>
        <w:spacing w:before="2"/>
        <w:rPr>
          <w:sz w:val="20"/>
        </w:rPr>
      </w:pPr>
    </w:p>
    <w:p w:rsidR="00005E83" w:rsidRDefault="00F46053">
      <w:pPr>
        <w:tabs>
          <w:tab w:val="left" w:pos="7364"/>
        </w:tabs>
        <w:ind w:left="171"/>
        <w:rPr>
          <w:sz w:val="20"/>
        </w:rPr>
      </w:pPr>
      <w:r>
        <w:rPr>
          <w:position w:val="3"/>
          <w:sz w:val="20"/>
        </w:rPr>
      </w:r>
      <w:r>
        <w:rPr>
          <w:position w:val="3"/>
          <w:sz w:val="20"/>
        </w:rPr>
        <w:pict>
          <v:shape id="_x0000_s1415" type="#_x0000_t202" style="width:78.65pt;height:10.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6"/>
                    <w:gridCol w:w="786"/>
                  </w:tblGrid>
                  <w:tr w:rsidR="00F46053">
                    <w:trPr>
                      <w:trHeight w:hRule="exact" w:val="201"/>
                    </w:trPr>
                    <w:tc>
                      <w:tcPr>
                        <w:tcW w:w="786" w:type="dxa"/>
                      </w:tcPr>
                      <w:p w:rsidR="00F46053" w:rsidRDefault="00F46053"/>
                    </w:tc>
                    <w:tc>
                      <w:tcPr>
                        <w:tcW w:w="786" w:type="dxa"/>
                      </w:tcPr>
                      <w:p w:rsidR="00F46053" w:rsidRDefault="00F46053"/>
                    </w:tc>
                  </w:tr>
                </w:tbl>
                <w:p w:rsidR="00F46053" w:rsidRDefault="00F46053">
                  <w:pPr>
                    <w:pStyle w:val="BodyText"/>
                  </w:pPr>
                </w:p>
              </w:txbxContent>
            </v:textbox>
            <w10:anchorlock/>
          </v:shape>
        </w:pict>
      </w:r>
      <w:r>
        <w:rPr>
          <w:position w:val="3"/>
          <w:sz w:val="20"/>
        </w:rPr>
        <w:tab/>
      </w:r>
      <w:r>
        <w:rPr>
          <w:sz w:val="20"/>
        </w:rPr>
      </w:r>
      <w:r>
        <w:rPr>
          <w:sz w:val="20"/>
        </w:rPr>
        <w:pict>
          <v:shape id="_x0000_s1414" type="#_x0000_t202" style="width:206pt;height:11.3pt;mso-left-percent:-10001;mso-top-percent:-10001;mso-position-horizontal:absolute;mso-position-horizontal-relative:char;mso-position-vertical:absolute;mso-position-vertical-relative:line;mso-left-percent:-10001;mso-top-percent:-10001" filled="f" strokeweight=".33864mm">
            <v:textbox inset="0,0,0,0">
              <w:txbxContent>
                <w:p w:rsidR="00F46053" w:rsidRDefault="00F46053">
                  <w:pPr>
                    <w:spacing w:line="197" w:lineRule="exact"/>
                    <w:ind w:left="324"/>
                    <w:rPr>
                      <w:b/>
                      <w:sz w:val="18"/>
                    </w:rPr>
                  </w:pPr>
                  <w:r>
                    <w:rPr>
                      <w:b/>
                      <w:sz w:val="18"/>
                    </w:rPr>
                    <w:t>GENERAL NOTES AND OBSERVATIONS</w:t>
                  </w:r>
                </w:p>
              </w:txbxContent>
            </v:textbox>
            <w10:anchorlock/>
          </v:shape>
        </w:pict>
      </w:r>
    </w:p>
    <w:p w:rsidR="00005E83" w:rsidRDefault="00005E83">
      <w:pPr>
        <w:pStyle w:val="BodyText"/>
        <w:rPr>
          <w:sz w:val="17"/>
        </w:rPr>
      </w:pPr>
    </w:p>
    <w:tbl>
      <w:tblPr>
        <w:tblW w:w="0" w:type="auto"/>
        <w:tblInd w:w="34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91"/>
        <w:gridCol w:w="6740"/>
      </w:tblGrid>
      <w:tr w:rsidR="00005E83">
        <w:trPr>
          <w:trHeight w:hRule="exact" w:val="201"/>
        </w:trPr>
        <w:tc>
          <w:tcPr>
            <w:tcW w:w="1191" w:type="dxa"/>
          </w:tcPr>
          <w:p w:rsidR="00005E83" w:rsidRDefault="00F46053">
            <w:pPr>
              <w:pStyle w:val="TableParagraph"/>
              <w:spacing w:line="201" w:lineRule="exact"/>
              <w:ind w:left="200"/>
              <w:rPr>
                <w:b/>
                <w:sz w:val="18"/>
              </w:rPr>
            </w:pPr>
            <w:r>
              <w:rPr>
                <w:b/>
                <w:sz w:val="18"/>
              </w:rPr>
              <w:t>PROJECT:</w:t>
            </w:r>
          </w:p>
        </w:tc>
        <w:tc>
          <w:tcPr>
            <w:tcW w:w="6740" w:type="dxa"/>
          </w:tcPr>
          <w:p w:rsidR="00005E83" w:rsidRDefault="00F46053">
            <w:pPr>
              <w:pStyle w:val="TableParagraph"/>
              <w:spacing w:line="201" w:lineRule="exact"/>
              <w:ind w:left="81"/>
              <w:rPr>
                <w:b/>
                <w:sz w:val="18"/>
              </w:rPr>
            </w:pPr>
            <w:r>
              <w:rPr>
                <w:b/>
                <w:sz w:val="18"/>
              </w:rPr>
              <w:t>Pleasant Mount Welding, Inc. - Standard-Duty Aluminum Interlocking Cover</w:t>
            </w:r>
          </w:p>
        </w:tc>
      </w:tr>
    </w:tbl>
    <w:p w:rsidR="00005E83" w:rsidRDefault="00005E83">
      <w:pPr>
        <w:pStyle w:val="BodyText"/>
        <w:rPr>
          <w:sz w:val="20"/>
        </w:rPr>
      </w:pPr>
    </w:p>
    <w:p w:rsidR="00005E83" w:rsidRDefault="00F46053">
      <w:pPr>
        <w:pStyle w:val="BodyText"/>
        <w:spacing w:before="7"/>
        <w:rPr>
          <w:sz w:val="16"/>
        </w:rPr>
      </w:pPr>
      <w:r>
        <w:pict>
          <v:shape id="_x0000_s1413" type="#_x0000_t202" style="position:absolute;margin-left:38.4pt;margin-top:12.05pt;width:534.25pt;height:22.6pt;z-index:1432;mso-wrap-distance-left:0;mso-wrap-distance-right:0;mso-position-horizontal-relative:page" filled="f" strokeweight=".33864mm">
            <v:textbox inset="0,0,0,0">
              <w:txbxContent>
                <w:p w:rsidR="00F46053" w:rsidRDefault="00F46053">
                  <w:pPr>
                    <w:spacing w:before="102"/>
                    <w:ind w:left="26"/>
                    <w:rPr>
                      <w:b/>
                      <w:sz w:val="18"/>
                    </w:rPr>
                  </w:pPr>
                  <w:r>
                    <w:rPr>
                      <w:b/>
                      <w:sz w:val="18"/>
                    </w:rPr>
                    <w:t>EXECUTIVE SUMMARY:</w:t>
                  </w:r>
                </w:p>
              </w:txbxContent>
            </v:textbox>
            <w10:wrap type="topAndBottom" anchorx="page"/>
          </v:shape>
        </w:pict>
      </w:r>
    </w:p>
    <w:p w:rsidR="00005E83" w:rsidRDefault="00005E83">
      <w:pPr>
        <w:pStyle w:val="BodyText"/>
        <w:spacing w:before="8"/>
        <w:rPr>
          <w:sz w:val="16"/>
        </w:rPr>
      </w:pPr>
    </w:p>
    <w:tbl>
      <w:tblPr>
        <w:tblW w:w="0" w:type="auto"/>
        <w:tblInd w:w="34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402"/>
      </w:tblGrid>
      <w:tr w:rsidR="00005E83">
        <w:trPr>
          <w:trHeight w:hRule="exact" w:val="213"/>
        </w:trPr>
        <w:tc>
          <w:tcPr>
            <w:tcW w:w="10402" w:type="dxa"/>
          </w:tcPr>
          <w:p w:rsidR="00005E83" w:rsidRDefault="00F46053">
            <w:pPr>
              <w:pStyle w:val="TableParagraph"/>
              <w:spacing w:line="201" w:lineRule="exact"/>
              <w:ind w:left="200"/>
              <w:rPr>
                <w:sz w:val="18"/>
              </w:rPr>
            </w:pPr>
            <w:r>
              <w:rPr>
                <w:sz w:val="18"/>
              </w:rPr>
              <w:t>On February 9th, 2024, Air Balancing Engineers, Inc. (ABE) performed a "Extruded Aluminum Cover Leak Test" evaluation at</w:t>
            </w:r>
          </w:p>
        </w:tc>
      </w:tr>
      <w:tr w:rsidR="00005E83">
        <w:trPr>
          <w:trHeight w:hRule="exact" w:val="213"/>
        </w:trPr>
        <w:tc>
          <w:tcPr>
            <w:tcW w:w="10402" w:type="dxa"/>
          </w:tcPr>
          <w:p w:rsidR="00005E83" w:rsidRDefault="00F46053">
            <w:pPr>
              <w:pStyle w:val="TableParagraph"/>
              <w:spacing w:before="6"/>
              <w:ind w:left="200"/>
              <w:rPr>
                <w:sz w:val="18"/>
              </w:rPr>
            </w:pPr>
            <w:proofErr w:type="gramStart"/>
            <w:r>
              <w:rPr>
                <w:sz w:val="18"/>
              </w:rPr>
              <w:t>the</w:t>
            </w:r>
            <w:proofErr w:type="gramEnd"/>
            <w:r>
              <w:rPr>
                <w:sz w:val="18"/>
              </w:rPr>
              <w:t xml:space="preserve"> Pleasant Mount Welding, Inc. manufacturing facility in Carbondale, Pennsylvania.</w:t>
            </w:r>
          </w:p>
        </w:tc>
      </w:tr>
    </w:tbl>
    <w:p w:rsidR="00005E83" w:rsidRDefault="00005E83">
      <w:pPr>
        <w:pStyle w:val="BodyText"/>
        <w:spacing w:before="8"/>
        <w:rPr>
          <w:sz w:val="21"/>
        </w:rPr>
      </w:pPr>
    </w:p>
    <w:tbl>
      <w:tblPr>
        <w:tblW w:w="0" w:type="auto"/>
        <w:tblInd w:w="34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376"/>
      </w:tblGrid>
      <w:tr w:rsidR="00005E83">
        <w:trPr>
          <w:trHeight w:hRule="exact" w:val="213"/>
        </w:trPr>
        <w:tc>
          <w:tcPr>
            <w:tcW w:w="10376" w:type="dxa"/>
          </w:tcPr>
          <w:p w:rsidR="00005E83" w:rsidRDefault="00F46053">
            <w:pPr>
              <w:pStyle w:val="TableParagraph"/>
              <w:spacing w:line="201" w:lineRule="exact"/>
              <w:ind w:left="200"/>
              <w:rPr>
                <w:sz w:val="18"/>
              </w:rPr>
            </w:pPr>
            <w:r>
              <w:rPr>
                <w:sz w:val="18"/>
              </w:rPr>
              <w:t>Scope of work included measuring the air leakage rate of a formed flat cover at a specific negative pressure within the tank.</w:t>
            </w:r>
          </w:p>
        </w:tc>
      </w:tr>
      <w:tr w:rsidR="00005E83">
        <w:trPr>
          <w:trHeight w:hRule="exact" w:val="226"/>
        </w:trPr>
        <w:tc>
          <w:tcPr>
            <w:tcW w:w="10376" w:type="dxa"/>
          </w:tcPr>
          <w:p w:rsidR="00005E83" w:rsidRDefault="00F46053">
            <w:pPr>
              <w:pStyle w:val="TableParagraph"/>
              <w:spacing w:before="6"/>
              <w:ind w:left="200"/>
              <w:rPr>
                <w:sz w:val="18"/>
              </w:rPr>
            </w:pPr>
            <w:r>
              <w:rPr>
                <w:sz w:val="18"/>
              </w:rPr>
              <w:t>Actual leakage rate was compared to the maximum allowable leakage rate.  Final Test results yielded an acceptable leakage</w:t>
            </w:r>
          </w:p>
        </w:tc>
      </w:tr>
      <w:tr w:rsidR="00005E83">
        <w:trPr>
          <w:trHeight w:hRule="exact" w:val="213"/>
        </w:trPr>
        <w:tc>
          <w:tcPr>
            <w:tcW w:w="10376" w:type="dxa"/>
          </w:tcPr>
          <w:p w:rsidR="00005E83" w:rsidRDefault="00F46053">
            <w:pPr>
              <w:pStyle w:val="TableParagraph"/>
              <w:spacing w:before="6"/>
              <w:ind w:left="200"/>
              <w:rPr>
                <w:sz w:val="18"/>
              </w:rPr>
            </w:pPr>
            <w:proofErr w:type="gramStart"/>
            <w:r>
              <w:rPr>
                <w:sz w:val="18"/>
              </w:rPr>
              <w:t>rate</w:t>
            </w:r>
            <w:proofErr w:type="gramEnd"/>
            <w:r>
              <w:rPr>
                <w:sz w:val="18"/>
              </w:rPr>
              <w:t xml:space="preserve"> for the Extruded Aluminum Cover Tested during this on-site survey.</w:t>
            </w:r>
          </w:p>
        </w:tc>
      </w:tr>
    </w:tbl>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F46053">
      <w:pPr>
        <w:pStyle w:val="BodyText"/>
        <w:spacing w:before="4"/>
        <w:rPr>
          <w:sz w:val="20"/>
        </w:rPr>
      </w:pPr>
      <w:r>
        <w:pict>
          <v:group id="_x0000_s1404" style="position:absolute;margin-left:37.9pt;margin-top:13.65pt;width:535.75pt;height:13.25pt;z-index:1456;mso-wrap-distance-left:0;mso-wrap-distance-right:0;mso-position-horizontal-relative:page" coordorigin="758,273" coordsize="10715,265">
            <v:line id="_x0000_s1412" style="position:absolute" from="760,285" to="760,527" strokeweight=".14pt"/>
            <v:line id="_x0000_s1411" style="position:absolute" from="768,283" to="768,528" strokeweight=".96pt"/>
            <v:line id="_x0000_s1410" style="position:absolute" from="11444,304" to="11444,527" strokeweight=".14pt"/>
            <v:line id="_x0000_s1409" style="position:absolute" from="11453,303" to="11453,528" strokeweight=".33864mm"/>
            <v:line id="_x0000_s1408" style="position:absolute" from="779,285" to="11461,285" strokeweight=".14pt"/>
            <v:line id="_x0000_s1407" style="position:absolute" from="778,293" to="11462,293" strokeweight=".33864mm"/>
            <v:line id="_x0000_s1406" style="position:absolute" from="779,510" to="11461,510" strokeweight=".14pt"/>
            <v:line id="_x0000_s1405" style="position:absolute" from="778,519" to="11462,519" strokeweight=".96pt"/>
            <w10:wrap type="topAndBottom" anchorx="page"/>
          </v:group>
        </w:pict>
      </w:r>
    </w:p>
    <w:p w:rsidR="00005E83" w:rsidRDefault="00005E83">
      <w:pPr>
        <w:pStyle w:val="BodyText"/>
        <w:spacing w:before="9"/>
        <w:rPr>
          <w:sz w:val="15"/>
        </w:rPr>
      </w:pPr>
    </w:p>
    <w:tbl>
      <w:tblPr>
        <w:tblW w:w="0" w:type="auto"/>
        <w:tblInd w:w="34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4"/>
        <w:gridCol w:w="1402"/>
      </w:tblGrid>
      <w:tr w:rsidR="00005E83">
        <w:trPr>
          <w:trHeight w:hRule="exact" w:val="208"/>
        </w:trPr>
        <w:tc>
          <w:tcPr>
            <w:tcW w:w="1134" w:type="dxa"/>
          </w:tcPr>
          <w:p w:rsidR="00005E83" w:rsidRDefault="00F46053">
            <w:pPr>
              <w:pStyle w:val="TableParagraph"/>
              <w:spacing w:line="201" w:lineRule="exact"/>
              <w:ind w:left="200"/>
              <w:rPr>
                <w:sz w:val="18"/>
              </w:rPr>
            </w:pPr>
            <w:r>
              <w:rPr>
                <w:sz w:val="18"/>
              </w:rPr>
              <w:t>Filename:</w:t>
            </w:r>
          </w:p>
        </w:tc>
        <w:tc>
          <w:tcPr>
            <w:tcW w:w="1402" w:type="dxa"/>
          </w:tcPr>
          <w:p w:rsidR="00005E83" w:rsidRDefault="00F46053">
            <w:pPr>
              <w:pStyle w:val="TableParagraph"/>
              <w:spacing w:before="1"/>
              <w:ind w:left="138"/>
              <w:rPr>
                <w:sz w:val="18"/>
              </w:rPr>
            </w:pPr>
            <w:r>
              <w:rPr>
                <w:sz w:val="18"/>
              </w:rPr>
              <w:t>23162 / GNO</w:t>
            </w:r>
          </w:p>
        </w:tc>
      </w:tr>
    </w:tbl>
    <w:p w:rsidR="00005E83" w:rsidRDefault="00005E83">
      <w:pPr>
        <w:pStyle w:val="BodyText"/>
        <w:spacing w:before="8"/>
        <w:rPr>
          <w:sz w:val="20"/>
        </w:rPr>
      </w:pPr>
    </w:p>
    <w:p w:rsidR="00005E83" w:rsidRDefault="00F46053">
      <w:pPr>
        <w:spacing w:before="95"/>
        <w:ind w:right="117"/>
        <w:jc w:val="right"/>
        <w:rPr>
          <w:sz w:val="18"/>
        </w:rPr>
      </w:pPr>
      <w:r>
        <w:rPr>
          <w:sz w:val="18"/>
        </w:rPr>
        <w:t>Page 1 of 5</w:t>
      </w:r>
    </w:p>
    <w:p w:rsidR="00005E83" w:rsidRDefault="00005E83">
      <w:pPr>
        <w:jc w:val="right"/>
        <w:rPr>
          <w:sz w:val="18"/>
        </w:rPr>
        <w:sectPr w:rsidR="00005E83">
          <w:headerReference w:type="default" r:id="rId14"/>
          <w:footerReference w:type="default" r:id="rId15"/>
          <w:pgSz w:w="12240" w:h="15840"/>
          <w:pgMar w:top="440" w:right="240" w:bottom="560" w:left="260" w:header="0" w:footer="371" w:gutter="0"/>
          <w:cols w:space="720"/>
        </w:sectPr>
      </w:pPr>
    </w:p>
    <w:p w:rsidR="00005E83" w:rsidRDefault="00005E83">
      <w:pPr>
        <w:pStyle w:val="BodyText"/>
        <w:spacing w:before="6"/>
        <w:rPr>
          <w:sz w:val="17"/>
        </w:rPr>
      </w:pPr>
    </w:p>
    <w:p w:rsidR="00005E83" w:rsidRDefault="00F46053">
      <w:pPr>
        <w:tabs>
          <w:tab w:val="left" w:pos="7319"/>
        </w:tabs>
        <w:spacing w:before="52"/>
        <w:ind w:left="120"/>
        <w:rPr>
          <w:rFonts w:ascii="Calibri"/>
          <w:sz w:val="24"/>
        </w:rPr>
      </w:pPr>
      <w:r>
        <w:rPr>
          <w:rFonts w:ascii="Calibri"/>
          <w:sz w:val="24"/>
        </w:rPr>
        <w:t>February</w:t>
      </w:r>
      <w:r>
        <w:rPr>
          <w:rFonts w:ascii="Calibri"/>
          <w:spacing w:val="-1"/>
          <w:sz w:val="24"/>
        </w:rPr>
        <w:t xml:space="preserve"> </w:t>
      </w:r>
      <w:r>
        <w:rPr>
          <w:rFonts w:ascii="Calibri"/>
          <w:sz w:val="24"/>
        </w:rPr>
        <w:t>9,</w:t>
      </w:r>
      <w:r>
        <w:rPr>
          <w:rFonts w:ascii="Calibri"/>
          <w:spacing w:val="-3"/>
          <w:sz w:val="24"/>
        </w:rPr>
        <w:t xml:space="preserve"> </w:t>
      </w:r>
      <w:r>
        <w:rPr>
          <w:rFonts w:ascii="Calibri"/>
          <w:sz w:val="24"/>
        </w:rPr>
        <w:t>2024</w:t>
      </w:r>
      <w:r>
        <w:rPr>
          <w:rFonts w:ascii="Calibri"/>
          <w:sz w:val="24"/>
        </w:rPr>
        <w:tab/>
        <w:t>ABE Project #</w:t>
      </w:r>
      <w:r>
        <w:rPr>
          <w:rFonts w:ascii="Calibri"/>
          <w:spacing w:val="-5"/>
          <w:sz w:val="24"/>
        </w:rPr>
        <w:t xml:space="preserve"> </w:t>
      </w:r>
      <w:r>
        <w:rPr>
          <w:rFonts w:ascii="Calibri"/>
          <w:sz w:val="24"/>
        </w:rPr>
        <w:t>23-162</w:t>
      </w:r>
    </w:p>
    <w:p w:rsidR="00005E83" w:rsidRDefault="00005E83">
      <w:pPr>
        <w:pStyle w:val="BodyText"/>
        <w:spacing w:before="12"/>
        <w:rPr>
          <w:rFonts w:ascii="Calibri"/>
          <w:sz w:val="23"/>
        </w:rPr>
      </w:pPr>
    </w:p>
    <w:p w:rsidR="00005E83" w:rsidRDefault="00F46053">
      <w:pPr>
        <w:pStyle w:val="BodyText"/>
        <w:ind w:left="120"/>
      </w:pPr>
      <w:r>
        <w:t>Extruded Aluminum Cover Leak Test</w:t>
      </w:r>
    </w:p>
    <w:p w:rsidR="00005E83" w:rsidRDefault="00005E83">
      <w:pPr>
        <w:pStyle w:val="BodyText"/>
      </w:pPr>
    </w:p>
    <w:p w:rsidR="00005E83" w:rsidRDefault="00F46053">
      <w:pPr>
        <w:pStyle w:val="ListParagraph"/>
        <w:numPr>
          <w:ilvl w:val="0"/>
          <w:numId w:val="2"/>
        </w:numPr>
        <w:tabs>
          <w:tab w:val="left" w:pos="840"/>
        </w:tabs>
      </w:pPr>
      <w:r>
        <w:t>SCOPE:</w:t>
      </w:r>
    </w:p>
    <w:p w:rsidR="00005E83" w:rsidRDefault="00F46053">
      <w:pPr>
        <w:pStyle w:val="BodyText"/>
        <w:spacing w:before="179"/>
        <w:ind w:left="119" w:right="134"/>
      </w:pPr>
      <w:r>
        <w:t>The objective of this test is to measure the air leakage rate of the Formed Flat Cover at a specific negative (-) pressure within the tank. The test was performed on a “mock–up” tank with the extruded flat cover completely installed. The “mock–up” tank was constructed of plywood with 2’x4’ framing (reference photo #1). To make the tank as airtight as possible, the interior of the structure was sealed with an epoxy sealant and the exterior was sealed with plastic and all joints caulked. With the tank made essentially “</w:t>
      </w:r>
      <w:r>
        <w:rPr>
          <w:i/>
        </w:rPr>
        <w:t>airtight</w:t>
      </w:r>
      <w:r>
        <w:t>” the resultant leakage would be that of the extruded aluminum cover. The actual leakage rate of the extruded flat cover was calculated in cubic feet per minute</w:t>
      </w:r>
      <w:r>
        <w:rPr>
          <w:spacing w:val="-37"/>
        </w:rPr>
        <w:t xml:space="preserve"> </w:t>
      </w:r>
      <w:r>
        <w:t>(CFM).</w:t>
      </w:r>
    </w:p>
    <w:p w:rsidR="00005E83" w:rsidRDefault="00F46053">
      <w:pPr>
        <w:spacing w:before="1"/>
        <w:ind w:left="119"/>
        <w:rPr>
          <w:b/>
          <w:i/>
        </w:rPr>
      </w:pPr>
      <w:r>
        <w:rPr>
          <w:b/>
          <w:i/>
        </w:rPr>
        <w:t>The actual leakage rate was compared to the maximum allowance leakage rate.</w:t>
      </w:r>
    </w:p>
    <w:p w:rsidR="00005E83" w:rsidRDefault="00005E83">
      <w:pPr>
        <w:pStyle w:val="BodyText"/>
        <w:rPr>
          <w:b/>
          <w:i/>
          <w:sz w:val="20"/>
        </w:rPr>
      </w:pPr>
    </w:p>
    <w:p w:rsidR="00005E83" w:rsidRDefault="00F46053">
      <w:pPr>
        <w:pStyle w:val="BodyText"/>
        <w:spacing w:before="4"/>
        <w:rPr>
          <w:b/>
          <w:i/>
          <w:sz w:val="26"/>
        </w:rPr>
      </w:pPr>
      <w:r>
        <w:rPr>
          <w:noProof/>
        </w:rPr>
        <w:drawing>
          <wp:anchor distT="0" distB="0" distL="0" distR="0" simplePos="0" relativeHeight="1504" behindDoc="0" locked="0" layoutInCell="1" allowOverlap="1">
            <wp:simplePos x="0" y="0"/>
            <wp:positionH relativeFrom="page">
              <wp:posOffset>914400</wp:posOffset>
            </wp:positionH>
            <wp:positionV relativeFrom="paragraph">
              <wp:posOffset>217434</wp:posOffset>
            </wp:positionV>
            <wp:extent cx="6118607" cy="4593240"/>
            <wp:effectExtent l="0" t="0" r="0" b="0"/>
            <wp:wrapTopAndBottom/>
            <wp:docPr id="17" name="image6.jpeg" descr="A large metal box with pipes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6" cstate="print"/>
                    <a:stretch>
                      <a:fillRect/>
                    </a:stretch>
                  </pic:blipFill>
                  <pic:spPr>
                    <a:xfrm>
                      <a:off x="0" y="0"/>
                      <a:ext cx="6118607" cy="4593240"/>
                    </a:xfrm>
                    <a:prstGeom prst="rect">
                      <a:avLst/>
                    </a:prstGeom>
                  </pic:spPr>
                </pic:pic>
              </a:graphicData>
            </a:graphic>
          </wp:anchor>
        </w:drawing>
      </w:r>
    </w:p>
    <w:p w:rsidR="00005E83" w:rsidRDefault="00005E83">
      <w:pPr>
        <w:pStyle w:val="BodyText"/>
        <w:rPr>
          <w:b/>
          <w:i/>
          <w:sz w:val="24"/>
        </w:rPr>
      </w:pPr>
    </w:p>
    <w:p w:rsidR="00005E83" w:rsidRDefault="00005E83">
      <w:pPr>
        <w:pStyle w:val="BodyText"/>
        <w:rPr>
          <w:b/>
          <w:i/>
          <w:sz w:val="24"/>
        </w:rPr>
      </w:pPr>
    </w:p>
    <w:p w:rsidR="00005E83" w:rsidRDefault="00005E83">
      <w:pPr>
        <w:pStyle w:val="BodyText"/>
        <w:spacing w:before="4"/>
        <w:rPr>
          <w:b/>
          <w:i/>
          <w:sz w:val="33"/>
        </w:rPr>
      </w:pPr>
    </w:p>
    <w:p w:rsidR="00005E83" w:rsidRDefault="00F46053">
      <w:pPr>
        <w:ind w:right="109"/>
        <w:jc w:val="right"/>
        <w:rPr>
          <w:sz w:val="20"/>
        </w:rPr>
      </w:pPr>
      <w:r>
        <w:rPr>
          <w:sz w:val="20"/>
        </w:rPr>
        <w:t>Page 2 of 5</w:t>
      </w:r>
    </w:p>
    <w:p w:rsidR="00005E83" w:rsidRDefault="00F46053">
      <w:pPr>
        <w:spacing w:before="48"/>
        <w:ind w:left="890"/>
        <w:rPr>
          <w:sz w:val="18"/>
        </w:rPr>
      </w:pPr>
      <w:r>
        <w:rPr>
          <w:color w:val="464646"/>
          <w:w w:val="85"/>
          <w:sz w:val="18"/>
        </w:rPr>
        <w:t xml:space="preserve">1175 </w:t>
      </w:r>
      <w:r>
        <w:rPr>
          <w:color w:val="474747"/>
          <w:w w:val="85"/>
          <w:sz w:val="18"/>
        </w:rPr>
        <w:t xml:space="preserve">N. </w:t>
      </w:r>
      <w:r>
        <w:rPr>
          <w:color w:val="424242"/>
          <w:w w:val="85"/>
          <w:sz w:val="18"/>
        </w:rPr>
        <w:t xml:space="preserve">Vine </w:t>
      </w:r>
      <w:r>
        <w:rPr>
          <w:color w:val="3C3C3C"/>
          <w:w w:val="85"/>
          <w:sz w:val="18"/>
        </w:rPr>
        <w:t xml:space="preserve">Street </w:t>
      </w:r>
      <w:r>
        <w:rPr>
          <w:color w:val="414141"/>
          <w:w w:val="85"/>
          <w:sz w:val="18"/>
        </w:rPr>
        <w:t xml:space="preserve">• </w:t>
      </w:r>
      <w:r>
        <w:rPr>
          <w:color w:val="424242"/>
          <w:w w:val="85"/>
          <w:sz w:val="18"/>
        </w:rPr>
        <w:t xml:space="preserve">P.O. </w:t>
      </w:r>
      <w:r>
        <w:rPr>
          <w:color w:val="414141"/>
          <w:w w:val="85"/>
          <w:sz w:val="18"/>
        </w:rPr>
        <w:t xml:space="preserve">Box 311 </w:t>
      </w:r>
      <w:r>
        <w:rPr>
          <w:color w:val="505050"/>
          <w:w w:val="85"/>
          <w:sz w:val="18"/>
        </w:rPr>
        <w:t xml:space="preserve">• </w:t>
      </w:r>
      <w:r>
        <w:rPr>
          <w:color w:val="363636"/>
          <w:w w:val="85"/>
          <w:sz w:val="18"/>
        </w:rPr>
        <w:t xml:space="preserve">Berwick, </w:t>
      </w:r>
      <w:r>
        <w:rPr>
          <w:color w:val="464646"/>
          <w:w w:val="85"/>
          <w:sz w:val="18"/>
        </w:rPr>
        <w:t xml:space="preserve">PA18603 </w:t>
      </w:r>
      <w:r>
        <w:rPr>
          <w:color w:val="525252"/>
          <w:w w:val="85"/>
          <w:sz w:val="18"/>
        </w:rPr>
        <w:t xml:space="preserve">• </w:t>
      </w:r>
      <w:r>
        <w:rPr>
          <w:color w:val="444444"/>
          <w:w w:val="85"/>
          <w:sz w:val="18"/>
        </w:rPr>
        <w:t xml:space="preserve">Phone </w:t>
      </w:r>
      <w:r>
        <w:rPr>
          <w:color w:val="424242"/>
          <w:w w:val="85"/>
          <w:sz w:val="18"/>
        </w:rPr>
        <w:t xml:space="preserve">570.759.1625 </w:t>
      </w:r>
      <w:r>
        <w:rPr>
          <w:color w:val="4D4D4D"/>
          <w:w w:val="85"/>
          <w:sz w:val="18"/>
        </w:rPr>
        <w:t xml:space="preserve">• </w:t>
      </w:r>
      <w:r>
        <w:rPr>
          <w:color w:val="393939"/>
          <w:w w:val="85"/>
          <w:sz w:val="18"/>
        </w:rPr>
        <w:t xml:space="preserve">Fax </w:t>
      </w:r>
      <w:r>
        <w:rPr>
          <w:color w:val="424242"/>
          <w:w w:val="85"/>
          <w:sz w:val="18"/>
        </w:rPr>
        <w:t xml:space="preserve">570.759.3949 </w:t>
      </w:r>
      <w:r>
        <w:rPr>
          <w:color w:val="4F4F4F"/>
          <w:w w:val="85"/>
          <w:sz w:val="18"/>
        </w:rPr>
        <w:t xml:space="preserve">• </w:t>
      </w:r>
      <w:hyperlink r:id="rId17">
        <w:r>
          <w:rPr>
            <w:color w:val="3E3E3E"/>
            <w:w w:val="85"/>
            <w:sz w:val="18"/>
          </w:rPr>
          <w:t>www.airbalancing.com</w:t>
        </w:r>
      </w:hyperlink>
    </w:p>
    <w:p w:rsidR="00005E83" w:rsidRDefault="00005E83">
      <w:pPr>
        <w:rPr>
          <w:sz w:val="18"/>
        </w:rPr>
        <w:sectPr w:rsidR="00005E83">
          <w:headerReference w:type="default" r:id="rId18"/>
          <w:footerReference w:type="default" r:id="rId19"/>
          <w:pgSz w:w="12240" w:h="15840"/>
          <w:pgMar w:top="1340" w:right="880" w:bottom="1360" w:left="1320" w:header="180" w:footer="1168" w:gutter="0"/>
          <w:cols w:space="720"/>
        </w:sectPr>
      </w:pPr>
    </w:p>
    <w:p w:rsidR="00005E83" w:rsidRDefault="00005E83">
      <w:pPr>
        <w:pStyle w:val="BodyText"/>
        <w:spacing w:before="11"/>
        <w:rPr>
          <w:sz w:val="13"/>
        </w:rPr>
      </w:pPr>
    </w:p>
    <w:p w:rsidR="00005E83" w:rsidRDefault="00F46053">
      <w:pPr>
        <w:pStyle w:val="ListParagraph"/>
        <w:numPr>
          <w:ilvl w:val="0"/>
          <w:numId w:val="2"/>
        </w:numPr>
        <w:tabs>
          <w:tab w:val="left" w:pos="840"/>
        </w:tabs>
        <w:spacing w:before="94"/>
        <w:ind w:hanging="359"/>
      </w:pPr>
      <w:r>
        <w:t>DESCRIPTION OF SAMPLE COVER PANELS</w:t>
      </w:r>
      <w:r>
        <w:rPr>
          <w:spacing w:val="-16"/>
        </w:rPr>
        <w:t xml:space="preserve"> </w:t>
      </w:r>
      <w:r>
        <w:t>TESTED</w:t>
      </w:r>
    </w:p>
    <w:p w:rsidR="00005E83" w:rsidRDefault="00F46053">
      <w:pPr>
        <w:pStyle w:val="BodyText"/>
        <w:spacing w:before="179"/>
        <w:ind w:left="119" w:right="228"/>
      </w:pPr>
      <w:r>
        <w:t>There was a total of six (6) cover panels (top mounted) to the PMWI wooden test tank that were evaluated during the leak testing of the PMWI Standard-Duty Aluminum Interlocking Flat Panel Cover system. The wooden tank had inside dimensions of 9’-0” x 9’-0” and the cover panels’ overall cover area was determined to be 89.85 square feet (</w:t>
      </w:r>
      <w:proofErr w:type="spellStart"/>
      <w:r>
        <w:t>sq</w:t>
      </w:r>
      <w:proofErr w:type="spellEnd"/>
      <w:r>
        <w:t xml:space="preserve"> ft.) in the top mounted configuration.</w:t>
      </w:r>
    </w:p>
    <w:p w:rsidR="00005E83" w:rsidRDefault="00005E83">
      <w:pPr>
        <w:pStyle w:val="BodyText"/>
      </w:pPr>
    </w:p>
    <w:p w:rsidR="00005E83" w:rsidRDefault="00F46053">
      <w:pPr>
        <w:pStyle w:val="BodyText"/>
        <w:ind w:left="120" w:right="154"/>
      </w:pPr>
      <w:r>
        <w:t>The PMWI cover panels leak tested were fabricated from 6061-T6 aluminum extruded components that comprise the PMWI Standard-Duty Aluminum Interlocking Flat Panel Cover system. There are over 20 extruded aluminum components that are included in the Standard-Duty Interlocking Cover system. There are many male and female components that allow the cover system to be configured in a multitude of ways to achieve project specific requirements for loading as well as geometry of the cover system required.</w:t>
      </w:r>
    </w:p>
    <w:p w:rsidR="00005E83" w:rsidRDefault="00005E83">
      <w:pPr>
        <w:pStyle w:val="BodyText"/>
      </w:pPr>
    </w:p>
    <w:p w:rsidR="00005E83" w:rsidRDefault="00F46053">
      <w:pPr>
        <w:pStyle w:val="BodyText"/>
        <w:ind w:left="120" w:right="239"/>
      </w:pPr>
      <w:r>
        <w:t>There are standard components of the cover system which typically comprise over 90% of cover systems and those are the parts that were used to fabricate the cover panels used for leak testing. Please reference attached drawing [RD Leak Test 2 Cover Layout Drawing] showing the fabrication of the cover panels.</w:t>
      </w:r>
    </w:p>
    <w:p w:rsidR="00005E83" w:rsidRDefault="00005E83">
      <w:pPr>
        <w:pStyle w:val="BodyText"/>
      </w:pPr>
    </w:p>
    <w:p w:rsidR="00005E83" w:rsidRDefault="00F46053">
      <w:pPr>
        <w:pStyle w:val="BodyText"/>
        <w:ind w:left="120" w:right="104"/>
      </w:pPr>
      <w:r>
        <w:t>All Standard-Duty Aluminum Interlocking Cover panels tested used the 6” wide Cover Plank (CS-1) which is the main component comprising each cover panel. This is typically the case for all cover panels. The CS-1 plank extrusion is the main decking component that the cover system is built upon. The CS-1 plank has double interlocking construction with 2 male protrusions on one side and 2 female receptors on the opposite side of each plank. This allows planks and other extruded components to be assembled together to form a rigid cover panel.</w:t>
      </w:r>
    </w:p>
    <w:p w:rsidR="00005E83" w:rsidRDefault="00005E83">
      <w:pPr>
        <w:pStyle w:val="BodyText"/>
      </w:pPr>
    </w:p>
    <w:p w:rsidR="00005E83" w:rsidRDefault="00F46053">
      <w:pPr>
        <w:pStyle w:val="BodyText"/>
        <w:ind w:left="120" w:right="838"/>
      </w:pPr>
      <w:r>
        <w:t>The components for the cover panels tested are listed in the Bill of Materials as shown on the attached drawings.</w:t>
      </w:r>
    </w:p>
    <w:p w:rsidR="00005E83" w:rsidRDefault="00005E83">
      <w:pPr>
        <w:pStyle w:val="BodyText"/>
        <w:spacing w:before="1"/>
        <w:rPr>
          <w:sz w:val="21"/>
        </w:rPr>
      </w:pPr>
    </w:p>
    <w:p w:rsidR="00005E83" w:rsidRDefault="00F46053">
      <w:pPr>
        <w:pStyle w:val="BodyText"/>
        <w:ind w:left="120" w:right="117"/>
      </w:pPr>
      <w:r>
        <w:t>All of the cover panels (assembly callouts “4C1”, “4C2” and “4C3”) required the use of CS Interlock Edges (CSi-41). The CSi-41 Interlock Edges envelope all the decking components on each side of the panel and are held together by Sikaflex adhesive and aluminum rivets to form rigid cover panels. The Interlock Edges allow the cover panels to be supported by the Interlock Beam (CSi-40w) located at the center of the tank and the Interlock Angles (CSi-44) located at the perimeter of the tank.</w:t>
      </w:r>
    </w:p>
    <w:p w:rsidR="00005E83" w:rsidRDefault="00005E83">
      <w:pPr>
        <w:pStyle w:val="BodyText"/>
      </w:pPr>
    </w:p>
    <w:p w:rsidR="00005E83" w:rsidRDefault="00F46053">
      <w:pPr>
        <w:pStyle w:val="BodyText"/>
        <w:spacing w:line="252" w:lineRule="exact"/>
        <w:ind w:left="120"/>
      </w:pPr>
      <w:r>
        <w:t>Other standard components used to fabricate cover panels include the Interlock Female Handle</w:t>
      </w:r>
    </w:p>
    <w:p w:rsidR="00005E83" w:rsidRDefault="00F46053">
      <w:pPr>
        <w:pStyle w:val="BodyText"/>
        <w:ind w:left="120" w:right="93"/>
      </w:pPr>
      <w:r>
        <w:t xml:space="preserve">(CSi-42) at panel-to-panel interfaces, CS Handle Male (CS-18) used at perimeter panels to allow use of </w:t>
      </w:r>
      <w:proofErr w:type="spellStart"/>
      <w:r>
        <w:t>Santoprene</w:t>
      </w:r>
      <w:proofErr w:type="spellEnd"/>
      <w:r>
        <w:t xml:space="preserve"> gaskets at the top mount locations for air seal protection. Also, at panel-to-panel interfaces the 3” Interlock Underlap extrusions are required (CSi-45 Male at one location and the</w:t>
      </w:r>
    </w:p>
    <w:p w:rsidR="00005E83" w:rsidRDefault="00F46053">
      <w:pPr>
        <w:pStyle w:val="BodyText"/>
        <w:ind w:left="120" w:right="312"/>
      </w:pPr>
      <w:r>
        <w:t>CSi-46 Female at one location). The overlap of the Interlock Handles and the 3” Interlock Underlap components allow cover panels to hold down adjacent cover panels.</w:t>
      </w:r>
    </w:p>
    <w:p w:rsidR="00005E83" w:rsidRDefault="00005E83">
      <w:pPr>
        <w:pStyle w:val="BodyText"/>
      </w:pPr>
    </w:p>
    <w:p w:rsidR="00005E83" w:rsidRDefault="00F46053">
      <w:pPr>
        <w:pStyle w:val="BodyText"/>
        <w:ind w:left="119" w:right="134"/>
      </w:pPr>
      <w:r>
        <w:t xml:space="preserve">The other standard component used on all cover panels is the Interlock Slide Latch assemblies (SL- 1 and SL-2) that are contained within the Handles of the system to allow panels to be latched to the support members preventing panel uplift. Also, the Interlock Beams (CSi-40w) and Interlock Angles (CSi-44) provide t-slots for </w:t>
      </w:r>
      <w:proofErr w:type="spellStart"/>
      <w:r>
        <w:t>Santoprene</w:t>
      </w:r>
      <w:proofErr w:type="spellEnd"/>
      <w:r>
        <w:t xml:space="preserve"> gaskets for sealing panels along the edges of cover panels in the direction of the Interlock Edges.</w:t>
      </w:r>
    </w:p>
    <w:p w:rsidR="00005E83" w:rsidRDefault="00005E83">
      <w:pPr>
        <w:pStyle w:val="BodyText"/>
        <w:rPr>
          <w:sz w:val="24"/>
        </w:rPr>
      </w:pPr>
    </w:p>
    <w:p w:rsidR="00005E83" w:rsidRDefault="00005E83">
      <w:pPr>
        <w:pStyle w:val="BodyText"/>
        <w:spacing w:before="10"/>
        <w:rPr>
          <w:sz w:val="19"/>
        </w:rPr>
      </w:pPr>
    </w:p>
    <w:p w:rsidR="00005E83" w:rsidRDefault="00F46053">
      <w:pPr>
        <w:spacing w:before="1"/>
        <w:ind w:right="109"/>
        <w:jc w:val="right"/>
        <w:rPr>
          <w:sz w:val="20"/>
        </w:rPr>
      </w:pPr>
      <w:r>
        <w:rPr>
          <w:sz w:val="20"/>
        </w:rPr>
        <w:t>Page 3 of 5</w:t>
      </w:r>
    </w:p>
    <w:p w:rsidR="00005E83" w:rsidRDefault="00F46053">
      <w:pPr>
        <w:spacing w:before="57"/>
        <w:ind w:left="890"/>
        <w:rPr>
          <w:sz w:val="18"/>
        </w:rPr>
      </w:pPr>
      <w:r>
        <w:rPr>
          <w:color w:val="464646"/>
          <w:w w:val="85"/>
          <w:sz w:val="18"/>
        </w:rPr>
        <w:t xml:space="preserve">1175 </w:t>
      </w:r>
      <w:r>
        <w:rPr>
          <w:color w:val="474747"/>
          <w:w w:val="85"/>
          <w:sz w:val="18"/>
        </w:rPr>
        <w:t xml:space="preserve">N. </w:t>
      </w:r>
      <w:r>
        <w:rPr>
          <w:color w:val="424242"/>
          <w:w w:val="85"/>
          <w:sz w:val="18"/>
        </w:rPr>
        <w:t xml:space="preserve">Vine </w:t>
      </w:r>
      <w:r>
        <w:rPr>
          <w:color w:val="3C3C3C"/>
          <w:w w:val="85"/>
          <w:sz w:val="18"/>
        </w:rPr>
        <w:t xml:space="preserve">Street </w:t>
      </w:r>
      <w:r>
        <w:rPr>
          <w:color w:val="414141"/>
          <w:w w:val="85"/>
          <w:sz w:val="18"/>
        </w:rPr>
        <w:t xml:space="preserve">• </w:t>
      </w:r>
      <w:r>
        <w:rPr>
          <w:color w:val="424242"/>
          <w:w w:val="85"/>
          <w:sz w:val="18"/>
        </w:rPr>
        <w:t xml:space="preserve">P.O. </w:t>
      </w:r>
      <w:r>
        <w:rPr>
          <w:color w:val="414141"/>
          <w:w w:val="85"/>
          <w:sz w:val="18"/>
        </w:rPr>
        <w:t xml:space="preserve">Box 311 </w:t>
      </w:r>
      <w:r>
        <w:rPr>
          <w:color w:val="505050"/>
          <w:w w:val="85"/>
          <w:sz w:val="18"/>
        </w:rPr>
        <w:t xml:space="preserve">• </w:t>
      </w:r>
      <w:r>
        <w:rPr>
          <w:color w:val="363636"/>
          <w:w w:val="85"/>
          <w:sz w:val="18"/>
        </w:rPr>
        <w:t xml:space="preserve">Berwick, </w:t>
      </w:r>
      <w:r>
        <w:rPr>
          <w:color w:val="464646"/>
          <w:w w:val="85"/>
          <w:sz w:val="18"/>
        </w:rPr>
        <w:t xml:space="preserve">PA18603 </w:t>
      </w:r>
      <w:r>
        <w:rPr>
          <w:color w:val="525252"/>
          <w:w w:val="85"/>
          <w:sz w:val="18"/>
        </w:rPr>
        <w:t xml:space="preserve">• </w:t>
      </w:r>
      <w:r>
        <w:rPr>
          <w:color w:val="444444"/>
          <w:w w:val="85"/>
          <w:sz w:val="18"/>
        </w:rPr>
        <w:t xml:space="preserve">Phone </w:t>
      </w:r>
      <w:r>
        <w:rPr>
          <w:color w:val="424242"/>
          <w:w w:val="85"/>
          <w:sz w:val="18"/>
        </w:rPr>
        <w:t xml:space="preserve">570.759.1625 </w:t>
      </w:r>
      <w:r>
        <w:rPr>
          <w:color w:val="4D4D4D"/>
          <w:w w:val="85"/>
          <w:sz w:val="18"/>
        </w:rPr>
        <w:t xml:space="preserve">• </w:t>
      </w:r>
      <w:r>
        <w:rPr>
          <w:color w:val="393939"/>
          <w:w w:val="85"/>
          <w:sz w:val="18"/>
        </w:rPr>
        <w:t xml:space="preserve">Fax </w:t>
      </w:r>
      <w:r>
        <w:rPr>
          <w:color w:val="424242"/>
          <w:w w:val="85"/>
          <w:sz w:val="18"/>
        </w:rPr>
        <w:t xml:space="preserve">570.759.3949 </w:t>
      </w:r>
      <w:r>
        <w:rPr>
          <w:color w:val="4F4F4F"/>
          <w:w w:val="85"/>
          <w:sz w:val="18"/>
        </w:rPr>
        <w:t xml:space="preserve">• </w:t>
      </w:r>
      <w:hyperlink r:id="rId20">
        <w:r>
          <w:rPr>
            <w:color w:val="3E3E3E"/>
            <w:w w:val="85"/>
            <w:sz w:val="18"/>
          </w:rPr>
          <w:t>www.airbalancing.com</w:t>
        </w:r>
      </w:hyperlink>
    </w:p>
    <w:p w:rsidR="00005E83" w:rsidRDefault="00005E83">
      <w:pPr>
        <w:rPr>
          <w:sz w:val="18"/>
        </w:rPr>
        <w:sectPr w:rsidR="00005E83">
          <w:pgSz w:w="12240" w:h="15840"/>
          <w:pgMar w:top="1340" w:right="880" w:bottom="1360" w:left="1320" w:header="180" w:footer="1168" w:gutter="0"/>
          <w:cols w:space="720"/>
        </w:sectPr>
      </w:pPr>
    </w:p>
    <w:p w:rsidR="00005E83" w:rsidRDefault="00005E83">
      <w:pPr>
        <w:pStyle w:val="BodyText"/>
        <w:rPr>
          <w:sz w:val="20"/>
        </w:rPr>
      </w:pPr>
    </w:p>
    <w:p w:rsidR="00005E83" w:rsidRDefault="00005E83">
      <w:pPr>
        <w:pStyle w:val="BodyText"/>
        <w:spacing w:before="10"/>
        <w:rPr>
          <w:sz w:val="15"/>
        </w:rPr>
      </w:pPr>
    </w:p>
    <w:p w:rsidR="00005E83" w:rsidRDefault="00F46053">
      <w:pPr>
        <w:pStyle w:val="BodyText"/>
        <w:spacing w:before="94"/>
        <w:ind w:left="120" w:right="202"/>
      </w:pPr>
      <w:r>
        <w:t>As stated above, the 6061-T6 extruded components used to fabricate the leak test cover panels are a representative configuration for the most commonly assembled cover panels expected to be used in the vast majority of cover applications. Though there are many additional components comprising the Standard-Duty Aluminum Interlocking Cover system, the use of those parts do not adversely impact the capability of the cover system in regards to air leakage of the system. The same air intrusion leak rates would be expected no matter the configuration of an individual cover panel.</w:t>
      </w:r>
    </w:p>
    <w:p w:rsidR="00005E83" w:rsidRDefault="00005E83">
      <w:pPr>
        <w:pStyle w:val="BodyText"/>
      </w:pPr>
    </w:p>
    <w:p w:rsidR="00005E83" w:rsidRDefault="00F46053">
      <w:pPr>
        <w:pStyle w:val="ListParagraph"/>
        <w:numPr>
          <w:ilvl w:val="0"/>
          <w:numId w:val="2"/>
        </w:numPr>
        <w:tabs>
          <w:tab w:val="left" w:pos="840"/>
        </w:tabs>
      </w:pPr>
      <w:r>
        <w:t>REQUIRED</w:t>
      </w:r>
      <w:r>
        <w:rPr>
          <w:spacing w:val="-7"/>
        </w:rPr>
        <w:t xml:space="preserve"> </w:t>
      </w:r>
      <w:r>
        <w:t>EQUIPMENT:</w:t>
      </w:r>
    </w:p>
    <w:p w:rsidR="00005E83" w:rsidRDefault="00F46053">
      <w:pPr>
        <w:pStyle w:val="BodyText"/>
        <w:spacing w:before="178"/>
        <w:ind w:left="119"/>
      </w:pPr>
      <w:r>
        <w:t>The following equipment was required to perform the leak test:</w:t>
      </w:r>
    </w:p>
    <w:p w:rsidR="00005E83" w:rsidRDefault="00F46053">
      <w:pPr>
        <w:pStyle w:val="ListParagraph"/>
        <w:numPr>
          <w:ilvl w:val="1"/>
          <w:numId w:val="2"/>
        </w:numPr>
        <w:tabs>
          <w:tab w:val="left" w:pos="1199"/>
          <w:tab w:val="left" w:pos="1200"/>
        </w:tabs>
        <w:spacing w:before="2"/>
      </w:pPr>
      <w:r>
        <w:t>Blower with a capacity of 500 CFM at 1/2- inch w. c.</w:t>
      </w:r>
      <w:r>
        <w:rPr>
          <w:spacing w:val="-16"/>
        </w:rPr>
        <w:t xml:space="preserve"> </w:t>
      </w:r>
      <w:r>
        <w:t>SP.</w:t>
      </w:r>
    </w:p>
    <w:p w:rsidR="00005E83" w:rsidRDefault="00F46053">
      <w:pPr>
        <w:pStyle w:val="ListParagraph"/>
        <w:numPr>
          <w:ilvl w:val="1"/>
          <w:numId w:val="2"/>
        </w:numPr>
        <w:tabs>
          <w:tab w:val="left" w:pos="1199"/>
          <w:tab w:val="left" w:pos="1200"/>
        </w:tabs>
        <w:spacing w:before="17"/>
        <w:ind w:left="1199" w:hanging="360"/>
      </w:pPr>
      <w:r>
        <w:t>Calibrated orifice</w:t>
      </w:r>
      <w:r>
        <w:rPr>
          <w:spacing w:val="-14"/>
        </w:rPr>
        <w:t xml:space="preserve"> </w:t>
      </w:r>
      <w:r>
        <w:t>plates.</w:t>
      </w:r>
    </w:p>
    <w:p w:rsidR="00005E83" w:rsidRDefault="00F46053">
      <w:pPr>
        <w:pStyle w:val="ListParagraph"/>
        <w:numPr>
          <w:ilvl w:val="1"/>
          <w:numId w:val="2"/>
        </w:numPr>
        <w:tabs>
          <w:tab w:val="left" w:pos="1200"/>
          <w:tab w:val="left" w:pos="1201"/>
        </w:tabs>
        <w:spacing w:before="17"/>
        <w:ind w:hanging="360"/>
      </w:pPr>
      <w:r>
        <w:t>Manometer with graduations of a minimum of 0.01 inches in w.</w:t>
      </w:r>
      <w:r>
        <w:rPr>
          <w:spacing w:val="-27"/>
        </w:rPr>
        <w:t xml:space="preserve"> </w:t>
      </w:r>
      <w:r>
        <w:t>c.</w:t>
      </w:r>
    </w:p>
    <w:p w:rsidR="00005E83" w:rsidRDefault="00F46053">
      <w:pPr>
        <w:pStyle w:val="ListParagraph"/>
        <w:numPr>
          <w:ilvl w:val="1"/>
          <w:numId w:val="2"/>
        </w:numPr>
        <w:tabs>
          <w:tab w:val="left" w:pos="1200"/>
          <w:tab w:val="left" w:pos="1201"/>
        </w:tabs>
        <w:spacing w:before="15" w:line="259" w:lineRule="auto"/>
        <w:ind w:right="143" w:hanging="360"/>
      </w:pPr>
      <w:r>
        <w:t xml:space="preserve">The equipment used was a </w:t>
      </w:r>
      <w:proofErr w:type="spellStart"/>
      <w:r>
        <w:t>Retrotec</w:t>
      </w:r>
      <w:proofErr w:type="spellEnd"/>
      <w:r>
        <w:t xml:space="preserve"> 400 Series Test Fan Serial Number 4XLF10326 with calibrated orifices and DM-32 Electronic </w:t>
      </w:r>
      <w:proofErr w:type="spellStart"/>
      <w:r>
        <w:t>Micromanometer</w:t>
      </w:r>
      <w:proofErr w:type="spellEnd"/>
      <w:r>
        <w:t>. A series 18 orifice plate was used for testing.  Please reference appendix 1 for Certificate of</w:t>
      </w:r>
      <w:r>
        <w:rPr>
          <w:spacing w:val="-33"/>
        </w:rPr>
        <w:t xml:space="preserve"> </w:t>
      </w:r>
      <w:r>
        <w:t>Calibration.</w:t>
      </w:r>
    </w:p>
    <w:p w:rsidR="00005E83" w:rsidRDefault="00005E83">
      <w:pPr>
        <w:pStyle w:val="BodyText"/>
        <w:spacing w:before="9"/>
        <w:rPr>
          <w:sz w:val="23"/>
        </w:rPr>
      </w:pPr>
    </w:p>
    <w:p w:rsidR="00005E83" w:rsidRDefault="00F46053">
      <w:pPr>
        <w:pStyle w:val="ListParagraph"/>
        <w:numPr>
          <w:ilvl w:val="0"/>
          <w:numId w:val="2"/>
        </w:numPr>
        <w:tabs>
          <w:tab w:val="left" w:pos="841"/>
        </w:tabs>
        <w:ind w:left="840"/>
      </w:pPr>
      <w:r>
        <w:t>LEAK TEST</w:t>
      </w:r>
      <w:r>
        <w:rPr>
          <w:spacing w:val="-7"/>
        </w:rPr>
        <w:t xml:space="preserve"> </w:t>
      </w:r>
      <w:r>
        <w:t>PARAMETERS:</w:t>
      </w:r>
    </w:p>
    <w:p w:rsidR="00005E83" w:rsidRDefault="00005E83">
      <w:pPr>
        <w:pStyle w:val="BodyText"/>
        <w:spacing w:before="3"/>
        <w:rPr>
          <w:sz w:val="25"/>
        </w:rPr>
      </w:pPr>
    </w:p>
    <w:p w:rsidR="00005E83" w:rsidRDefault="00F46053">
      <w:pPr>
        <w:pStyle w:val="ListParagraph"/>
        <w:numPr>
          <w:ilvl w:val="1"/>
          <w:numId w:val="2"/>
        </w:numPr>
        <w:tabs>
          <w:tab w:val="left" w:pos="1200"/>
          <w:tab w:val="left" w:pos="1201"/>
        </w:tabs>
        <w:spacing w:line="256" w:lineRule="auto"/>
        <w:ind w:right="706" w:hanging="360"/>
      </w:pPr>
      <w:r>
        <w:t>Depressurize the structure to (-) 0.20 inches w. c. using the aforementioned test fan assembly.</w:t>
      </w:r>
    </w:p>
    <w:p w:rsidR="00005E83" w:rsidRDefault="00F46053">
      <w:pPr>
        <w:pStyle w:val="ListParagraph"/>
        <w:numPr>
          <w:ilvl w:val="1"/>
          <w:numId w:val="2"/>
        </w:numPr>
        <w:tabs>
          <w:tab w:val="left" w:pos="1200"/>
          <w:tab w:val="left" w:pos="1201"/>
        </w:tabs>
        <w:spacing w:before="3"/>
        <w:ind w:hanging="360"/>
      </w:pPr>
      <w:r>
        <w:t>Maximum allowable leakage shall be 0.20 CFM per square foot of cover area or</w:t>
      </w:r>
      <w:r>
        <w:rPr>
          <w:spacing w:val="-16"/>
        </w:rPr>
        <w:t xml:space="preserve"> </w:t>
      </w:r>
      <w:r>
        <w:t>less.</w:t>
      </w:r>
    </w:p>
    <w:p w:rsidR="00005E83" w:rsidRDefault="00F46053">
      <w:pPr>
        <w:pStyle w:val="ListParagraph"/>
        <w:numPr>
          <w:ilvl w:val="1"/>
          <w:numId w:val="2"/>
        </w:numPr>
        <w:tabs>
          <w:tab w:val="left" w:pos="1200"/>
          <w:tab w:val="left" w:pos="1201"/>
        </w:tabs>
        <w:spacing w:before="18"/>
        <w:ind w:hanging="360"/>
      </w:pPr>
      <w:r>
        <w:t xml:space="preserve">Allowable Leakage:  0.20 CFM / Sq. Ft.  </w:t>
      </w:r>
      <w:proofErr w:type="gramStart"/>
      <w:r>
        <w:t>at</w:t>
      </w:r>
      <w:proofErr w:type="gramEnd"/>
      <w:r>
        <w:t xml:space="preserve"> 0.20 inches negative pressure. 89.85 sq. ft.</w:t>
      </w:r>
      <w:r>
        <w:rPr>
          <w:spacing w:val="-27"/>
        </w:rPr>
        <w:t xml:space="preserve"> </w:t>
      </w:r>
      <w:r>
        <w:t>x</w:t>
      </w:r>
    </w:p>
    <w:p w:rsidR="00005E83" w:rsidRDefault="00F46053">
      <w:pPr>
        <w:pStyle w:val="BodyText"/>
        <w:spacing w:before="18"/>
        <w:ind w:left="1200"/>
      </w:pPr>
      <w:r>
        <w:t>0.20 CFM / Sq. Ft. = 17.97 Maximum Allowable Leakage</w:t>
      </w:r>
    </w:p>
    <w:p w:rsidR="00005E83" w:rsidRDefault="00005E83">
      <w:pPr>
        <w:pStyle w:val="BodyText"/>
        <w:spacing w:before="3"/>
        <w:rPr>
          <w:sz w:val="25"/>
        </w:rPr>
      </w:pPr>
    </w:p>
    <w:p w:rsidR="00005E83" w:rsidRDefault="00F46053">
      <w:pPr>
        <w:pStyle w:val="ListParagraph"/>
        <w:numPr>
          <w:ilvl w:val="0"/>
          <w:numId w:val="2"/>
        </w:numPr>
        <w:tabs>
          <w:tab w:val="left" w:pos="841"/>
        </w:tabs>
        <w:spacing w:before="1"/>
        <w:ind w:left="840"/>
      </w:pPr>
      <w:r>
        <w:t>LEAK TEST</w:t>
      </w:r>
      <w:r>
        <w:rPr>
          <w:spacing w:val="-6"/>
        </w:rPr>
        <w:t xml:space="preserve"> </w:t>
      </w:r>
      <w:r>
        <w:t>RESULTS:</w:t>
      </w:r>
    </w:p>
    <w:p w:rsidR="00005E83" w:rsidRDefault="00005E83">
      <w:pPr>
        <w:pStyle w:val="BodyText"/>
        <w:spacing w:before="6"/>
        <w:rPr>
          <w:sz w:val="25"/>
        </w:rPr>
      </w:pPr>
    </w:p>
    <w:p w:rsidR="00005E83" w:rsidRDefault="00F46053">
      <w:pPr>
        <w:pStyle w:val="ListParagraph"/>
        <w:numPr>
          <w:ilvl w:val="1"/>
          <w:numId w:val="2"/>
        </w:numPr>
        <w:tabs>
          <w:tab w:val="left" w:pos="1200"/>
          <w:tab w:val="left" w:pos="1201"/>
        </w:tabs>
        <w:ind w:hanging="360"/>
      </w:pPr>
      <w:r>
        <w:t>Cover size:  9 ft. 5 inches X 9 ft. 9 ½</w:t>
      </w:r>
      <w:r>
        <w:rPr>
          <w:spacing w:val="-14"/>
        </w:rPr>
        <w:t xml:space="preserve"> </w:t>
      </w:r>
      <w:r>
        <w:t>inches</w:t>
      </w:r>
    </w:p>
    <w:p w:rsidR="00005E83" w:rsidRDefault="00F46053">
      <w:pPr>
        <w:pStyle w:val="ListParagraph"/>
        <w:numPr>
          <w:ilvl w:val="1"/>
          <w:numId w:val="2"/>
        </w:numPr>
        <w:tabs>
          <w:tab w:val="left" w:pos="1200"/>
          <w:tab w:val="left" w:pos="1201"/>
        </w:tabs>
        <w:spacing w:before="18"/>
        <w:ind w:hanging="360"/>
      </w:pPr>
      <w:r>
        <w:t>Total Overall Area of Cover:  89.85 sq.</w:t>
      </w:r>
      <w:r>
        <w:rPr>
          <w:spacing w:val="-18"/>
        </w:rPr>
        <w:t xml:space="preserve"> </w:t>
      </w:r>
      <w:r>
        <w:rPr>
          <w:spacing w:val="-2"/>
        </w:rPr>
        <w:t>ft.</w:t>
      </w:r>
    </w:p>
    <w:p w:rsidR="00005E83" w:rsidRDefault="00F46053">
      <w:pPr>
        <w:pStyle w:val="ListParagraph"/>
        <w:numPr>
          <w:ilvl w:val="1"/>
          <w:numId w:val="2"/>
        </w:numPr>
        <w:tabs>
          <w:tab w:val="left" w:pos="1200"/>
          <w:tab w:val="left" w:pos="1201"/>
        </w:tabs>
        <w:spacing w:before="18"/>
        <w:ind w:hanging="360"/>
      </w:pPr>
      <w:r>
        <w:t>Actual Test Pressure: (-) .2015 in.</w:t>
      </w:r>
      <w:r>
        <w:rPr>
          <w:spacing w:val="-15"/>
        </w:rPr>
        <w:t xml:space="preserve"> </w:t>
      </w:r>
      <w:proofErr w:type="spellStart"/>
      <w:r>
        <w:t>wc</w:t>
      </w:r>
      <w:proofErr w:type="spellEnd"/>
    </w:p>
    <w:p w:rsidR="00005E83" w:rsidRDefault="00F46053">
      <w:pPr>
        <w:pStyle w:val="ListParagraph"/>
        <w:numPr>
          <w:ilvl w:val="1"/>
          <w:numId w:val="2"/>
        </w:numPr>
        <w:tabs>
          <w:tab w:val="left" w:pos="1200"/>
          <w:tab w:val="left" w:pos="1201"/>
        </w:tabs>
        <w:spacing w:before="15"/>
        <w:ind w:hanging="360"/>
      </w:pPr>
      <w:r>
        <w:t>Actual Leakage:  14.00</w:t>
      </w:r>
      <w:r>
        <w:rPr>
          <w:spacing w:val="-13"/>
        </w:rPr>
        <w:t xml:space="preserve"> </w:t>
      </w:r>
      <w:r>
        <w:t>CFM</w:t>
      </w:r>
    </w:p>
    <w:p w:rsidR="00005E83" w:rsidRDefault="00F46053">
      <w:pPr>
        <w:pStyle w:val="ListParagraph"/>
        <w:numPr>
          <w:ilvl w:val="1"/>
          <w:numId w:val="2"/>
        </w:numPr>
        <w:tabs>
          <w:tab w:val="left" w:pos="1200"/>
          <w:tab w:val="left" w:pos="1201"/>
        </w:tabs>
        <w:spacing w:before="17"/>
        <w:ind w:hanging="360"/>
      </w:pPr>
      <w:r>
        <w:t>Actual CFM leakage per square foot of cover panel: 0.1558 CFM / Sq. Ft. (14.00 CFM</w:t>
      </w:r>
      <w:r>
        <w:rPr>
          <w:spacing w:val="-32"/>
        </w:rPr>
        <w:t xml:space="preserve"> </w:t>
      </w:r>
      <w:r>
        <w:t>/</w:t>
      </w:r>
    </w:p>
    <w:p w:rsidR="00005E83" w:rsidRDefault="00F46053">
      <w:pPr>
        <w:pStyle w:val="BodyText"/>
        <w:spacing w:before="18"/>
        <w:ind w:left="1200"/>
      </w:pPr>
      <w:r>
        <w:t>89.85 Sq. Ft</w:t>
      </w:r>
      <w:proofErr w:type="gramStart"/>
      <w:r>
        <w:t>.=</w:t>
      </w:r>
      <w:proofErr w:type="gramEnd"/>
      <w:r>
        <w:t xml:space="preserve"> 0.1558 CFM / Sq. Ft.)</w:t>
      </w:r>
    </w:p>
    <w:p w:rsidR="00005E83" w:rsidRDefault="00F46053">
      <w:pPr>
        <w:pStyle w:val="ListParagraph"/>
        <w:numPr>
          <w:ilvl w:val="1"/>
          <w:numId w:val="2"/>
        </w:numPr>
        <w:tabs>
          <w:tab w:val="left" w:pos="1200"/>
          <w:tab w:val="left" w:pos="1201"/>
        </w:tabs>
        <w:spacing w:before="20"/>
        <w:ind w:hanging="360"/>
      </w:pPr>
      <w:r>
        <w:t>Reference photo #2 for image of leak test</w:t>
      </w:r>
      <w:r>
        <w:rPr>
          <w:spacing w:val="-25"/>
        </w:rPr>
        <w:t xml:space="preserve"> </w:t>
      </w:r>
      <w:r>
        <w:t>results.</w:t>
      </w:r>
    </w:p>
    <w:p w:rsidR="00005E83" w:rsidRDefault="00005E83">
      <w:pPr>
        <w:pStyle w:val="BodyText"/>
        <w:spacing w:before="3"/>
        <w:rPr>
          <w:sz w:val="37"/>
        </w:rPr>
      </w:pPr>
    </w:p>
    <w:p w:rsidR="00005E83" w:rsidRDefault="00F46053">
      <w:pPr>
        <w:pStyle w:val="ListParagraph"/>
        <w:numPr>
          <w:ilvl w:val="0"/>
          <w:numId w:val="2"/>
        </w:numPr>
        <w:tabs>
          <w:tab w:val="left" w:pos="841"/>
        </w:tabs>
        <w:spacing w:before="1"/>
        <w:ind w:left="840"/>
      </w:pPr>
      <w:r>
        <w:t>CONCLUSION:</w:t>
      </w:r>
    </w:p>
    <w:p w:rsidR="00005E83" w:rsidRDefault="00F46053">
      <w:pPr>
        <w:pStyle w:val="BodyText"/>
        <w:spacing w:before="1"/>
        <w:ind w:left="121" w:right="374"/>
      </w:pPr>
      <w:r>
        <w:t xml:space="preserve">Test results indicate a LEAKAGE RATE of </w:t>
      </w:r>
      <w:r>
        <w:rPr>
          <w:b/>
          <w:i/>
        </w:rPr>
        <w:t xml:space="preserve">0.1558 CFM / Sq. Ft. </w:t>
      </w:r>
      <w:r>
        <w:t xml:space="preserve">which is less than the MAXIMUM allowable leakage rate of </w:t>
      </w:r>
      <w:r>
        <w:rPr>
          <w:b/>
          <w:i/>
        </w:rPr>
        <w:t xml:space="preserve">0.20 CFM / Sq. Ft. </w:t>
      </w:r>
      <w:r>
        <w:t>indicating the aluminum cover panels tested are acceptable and below the maximum allowable leakage rate.</w:t>
      </w:r>
    </w:p>
    <w:p w:rsidR="00005E83" w:rsidRDefault="00005E83">
      <w:pPr>
        <w:pStyle w:val="BodyText"/>
        <w:rPr>
          <w:sz w:val="24"/>
        </w:rPr>
      </w:pPr>
    </w:p>
    <w:p w:rsidR="00005E83" w:rsidRDefault="00005E83">
      <w:pPr>
        <w:pStyle w:val="BodyText"/>
        <w:rPr>
          <w:sz w:val="24"/>
        </w:rPr>
      </w:pPr>
    </w:p>
    <w:p w:rsidR="00005E83" w:rsidRDefault="00005E83">
      <w:pPr>
        <w:pStyle w:val="BodyText"/>
        <w:rPr>
          <w:sz w:val="24"/>
        </w:rPr>
      </w:pPr>
    </w:p>
    <w:p w:rsidR="00005E83" w:rsidRDefault="00005E83">
      <w:pPr>
        <w:pStyle w:val="BodyText"/>
        <w:rPr>
          <w:sz w:val="24"/>
        </w:rPr>
      </w:pPr>
    </w:p>
    <w:p w:rsidR="00005E83" w:rsidRDefault="00F46053">
      <w:pPr>
        <w:spacing w:before="163"/>
        <w:ind w:right="109"/>
        <w:jc w:val="right"/>
        <w:rPr>
          <w:sz w:val="20"/>
        </w:rPr>
      </w:pPr>
      <w:r>
        <w:rPr>
          <w:sz w:val="20"/>
        </w:rPr>
        <w:t>Page 4 of 5</w:t>
      </w:r>
    </w:p>
    <w:p w:rsidR="00005E83" w:rsidRDefault="00005E83">
      <w:pPr>
        <w:pStyle w:val="BodyText"/>
        <w:spacing w:before="2"/>
        <w:rPr>
          <w:sz w:val="11"/>
        </w:rPr>
      </w:pPr>
    </w:p>
    <w:p w:rsidR="00005E83" w:rsidRDefault="00F46053">
      <w:pPr>
        <w:spacing w:before="94"/>
        <w:ind w:left="890"/>
        <w:rPr>
          <w:sz w:val="18"/>
        </w:rPr>
      </w:pPr>
      <w:r>
        <w:rPr>
          <w:color w:val="464646"/>
          <w:w w:val="85"/>
          <w:sz w:val="18"/>
        </w:rPr>
        <w:t xml:space="preserve">1175 </w:t>
      </w:r>
      <w:r>
        <w:rPr>
          <w:color w:val="474747"/>
          <w:w w:val="85"/>
          <w:sz w:val="18"/>
        </w:rPr>
        <w:t xml:space="preserve">N. </w:t>
      </w:r>
      <w:r>
        <w:rPr>
          <w:color w:val="424242"/>
          <w:w w:val="85"/>
          <w:sz w:val="18"/>
        </w:rPr>
        <w:t xml:space="preserve">Vine </w:t>
      </w:r>
      <w:r>
        <w:rPr>
          <w:color w:val="3C3C3C"/>
          <w:w w:val="85"/>
          <w:sz w:val="18"/>
        </w:rPr>
        <w:t xml:space="preserve">Street </w:t>
      </w:r>
      <w:r>
        <w:rPr>
          <w:color w:val="414141"/>
          <w:w w:val="85"/>
          <w:sz w:val="18"/>
        </w:rPr>
        <w:t xml:space="preserve">• </w:t>
      </w:r>
      <w:r>
        <w:rPr>
          <w:color w:val="424242"/>
          <w:w w:val="85"/>
          <w:sz w:val="18"/>
        </w:rPr>
        <w:t xml:space="preserve">P.O. </w:t>
      </w:r>
      <w:r>
        <w:rPr>
          <w:color w:val="414141"/>
          <w:w w:val="85"/>
          <w:sz w:val="18"/>
        </w:rPr>
        <w:t xml:space="preserve">Box 311 </w:t>
      </w:r>
      <w:r>
        <w:rPr>
          <w:color w:val="505050"/>
          <w:w w:val="85"/>
          <w:sz w:val="18"/>
        </w:rPr>
        <w:t xml:space="preserve">• </w:t>
      </w:r>
      <w:r>
        <w:rPr>
          <w:color w:val="363636"/>
          <w:w w:val="85"/>
          <w:sz w:val="18"/>
        </w:rPr>
        <w:t xml:space="preserve">Berwick, </w:t>
      </w:r>
      <w:r>
        <w:rPr>
          <w:color w:val="464646"/>
          <w:w w:val="85"/>
          <w:sz w:val="18"/>
        </w:rPr>
        <w:t xml:space="preserve">PA18603 </w:t>
      </w:r>
      <w:r>
        <w:rPr>
          <w:color w:val="525252"/>
          <w:w w:val="85"/>
          <w:sz w:val="18"/>
        </w:rPr>
        <w:t xml:space="preserve">• </w:t>
      </w:r>
      <w:r>
        <w:rPr>
          <w:color w:val="444444"/>
          <w:w w:val="85"/>
          <w:sz w:val="18"/>
        </w:rPr>
        <w:t xml:space="preserve">Phone </w:t>
      </w:r>
      <w:r>
        <w:rPr>
          <w:color w:val="424242"/>
          <w:w w:val="85"/>
          <w:sz w:val="18"/>
        </w:rPr>
        <w:t xml:space="preserve">570.759.1625 </w:t>
      </w:r>
      <w:r>
        <w:rPr>
          <w:color w:val="4D4D4D"/>
          <w:w w:val="85"/>
          <w:sz w:val="18"/>
        </w:rPr>
        <w:t xml:space="preserve">• </w:t>
      </w:r>
      <w:r>
        <w:rPr>
          <w:color w:val="393939"/>
          <w:w w:val="85"/>
          <w:sz w:val="18"/>
        </w:rPr>
        <w:t xml:space="preserve">Fax </w:t>
      </w:r>
      <w:r>
        <w:rPr>
          <w:color w:val="424242"/>
          <w:w w:val="85"/>
          <w:sz w:val="18"/>
        </w:rPr>
        <w:t xml:space="preserve">570.759.3949 </w:t>
      </w:r>
      <w:r>
        <w:rPr>
          <w:color w:val="4F4F4F"/>
          <w:w w:val="85"/>
          <w:sz w:val="18"/>
        </w:rPr>
        <w:t xml:space="preserve">• </w:t>
      </w:r>
      <w:hyperlink r:id="rId21">
        <w:r>
          <w:rPr>
            <w:color w:val="3E3E3E"/>
            <w:w w:val="85"/>
            <w:sz w:val="18"/>
          </w:rPr>
          <w:t>www.airbalancing.com</w:t>
        </w:r>
      </w:hyperlink>
    </w:p>
    <w:p w:rsidR="00005E83" w:rsidRDefault="00005E83">
      <w:pPr>
        <w:rPr>
          <w:sz w:val="18"/>
        </w:rPr>
        <w:sectPr w:rsidR="00005E83">
          <w:pgSz w:w="12240" w:h="15840"/>
          <w:pgMar w:top="1340" w:right="880" w:bottom="1360" w:left="1320" w:header="180" w:footer="1168" w:gutter="0"/>
          <w:cols w:space="720"/>
        </w:sectPr>
      </w:pPr>
    </w:p>
    <w:p w:rsidR="00005E83" w:rsidRDefault="00005E83">
      <w:pPr>
        <w:pStyle w:val="BodyText"/>
        <w:rPr>
          <w:sz w:val="20"/>
        </w:rPr>
      </w:pPr>
    </w:p>
    <w:p w:rsidR="00005E83" w:rsidRDefault="00005E83">
      <w:pPr>
        <w:pStyle w:val="BodyText"/>
        <w:rPr>
          <w:sz w:val="24"/>
        </w:rPr>
      </w:pPr>
    </w:p>
    <w:p w:rsidR="00005E83" w:rsidRDefault="00F46053">
      <w:pPr>
        <w:pStyle w:val="BodyText"/>
        <w:ind w:left="605"/>
        <w:rPr>
          <w:sz w:val="20"/>
        </w:rPr>
      </w:pPr>
      <w:r>
        <w:rPr>
          <w:noProof/>
          <w:sz w:val="20"/>
        </w:rPr>
        <w:drawing>
          <wp:inline distT="0" distB="0" distL="0" distR="0">
            <wp:extent cx="5107222" cy="6780561"/>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2" cstate="print"/>
                    <a:stretch>
                      <a:fillRect/>
                    </a:stretch>
                  </pic:blipFill>
                  <pic:spPr>
                    <a:xfrm>
                      <a:off x="0" y="0"/>
                      <a:ext cx="5107222" cy="6780561"/>
                    </a:xfrm>
                    <a:prstGeom prst="rect">
                      <a:avLst/>
                    </a:prstGeom>
                  </pic:spPr>
                </pic:pic>
              </a:graphicData>
            </a:graphic>
          </wp:inline>
        </w:drawing>
      </w: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spacing w:before="8"/>
        <w:rPr>
          <w:sz w:val="20"/>
        </w:rPr>
      </w:pPr>
    </w:p>
    <w:p w:rsidR="00005E83" w:rsidRDefault="00F46053">
      <w:pPr>
        <w:spacing w:before="93"/>
        <w:ind w:left="8508"/>
        <w:rPr>
          <w:sz w:val="20"/>
        </w:rPr>
      </w:pPr>
      <w:r>
        <w:rPr>
          <w:sz w:val="20"/>
        </w:rPr>
        <w:t>Page 5 of 5</w:t>
      </w:r>
    </w:p>
    <w:p w:rsidR="00005E83" w:rsidRDefault="00F46053">
      <w:pPr>
        <w:spacing w:before="184"/>
        <w:ind w:left="490"/>
        <w:rPr>
          <w:sz w:val="18"/>
        </w:rPr>
      </w:pPr>
      <w:r>
        <w:rPr>
          <w:color w:val="464646"/>
          <w:w w:val="85"/>
          <w:sz w:val="18"/>
        </w:rPr>
        <w:t xml:space="preserve">1175 </w:t>
      </w:r>
      <w:r>
        <w:rPr>
          <w:color w:val="474747"/>
          <w:w w:val="85"/>
          <w:sz w:val="18"/>
        </w:rPr>
        <w:t xml:space="preserve">N. </w:t>
      </w:r>
      <w:r>
        <w:rPr>
          <w:color w:val="424242"/>
          <w:w w:val="85"/>
          <w:sz w:val="18"/>
        </w:rPr>
        <w:t xml:space="preserve">Vine </w:t>
      </w:r>
      <w:r>
        <w:rPr>
          <w:color w:val="3C3C3C"/>
          <w:w w:val="85"/>
          <w:sz w:val="18"/>
        </w:rPr>
        <w:t xml:space="preserve">Street </w:t>
      </w:r>
      <w:r>
        <w:rPr>
          <w:color w:val="414141"/>
          <w:w w:val="85"/>
          <w:sz w:val="18"/>
        </w:rPr>
        <w:t xml:space="preserve">• </w:t>
      </w:r>
      <w:r>
        <w:rPr>
          <w:color w:val="424242"/>
          <w:w w:val="85"/>
          <w:sz w:val="18"/>
        </w:rPr>
        <w:t xml:space="preserve">P.O. </w:t>
      </w:r>
      <w:r>
        <w:rPr>
          <w:color w:val="414141"/>
          <w:w w:val="85"/>
          <w:sz w:val="18"/>
        </w:rPr>
        <w:t xml:space="preserve">Box 311 </w:t>
      </w:r>
      <w:r>
        <w:rPr>
          <w:color w:val="505050"/>
          <w:w w:val="85"/>
          <w:sz w:val="18"/>
        </w:rPr>
        <w:t xml:space="preserve">• </w:t>
      </w:r>
      <w:r>
        <w:rPr>
          <w:color w:val="363636"/>
          <w:w w:val="85"/>
          <w:sz w:val="18"/>
        </w:rPr>
        <w:t xml:space="preserve">Berwick, </w:t>
      </w:r>
      <w:r>
        <w:rPr>
          <w:color w:val="464646"/>
          <w:w w:val="85"/>
          <w:sz w:val="18"/>
        </w:rPr>
        <w:t xml:space="preserve">PA18603 </w:t>
      </w:r>
      <w:r>
        <w:rPr>
          <w:color w:val="525252"/>
          <w:w w:val="85"/>
          <w:sz w:val="18"/>
        </w:rPr>
        <w:t xml:space="preserve">• </w:t>
      </w:r>
      <w:r>
        <w:rPr>
          <w:color w:val="444444"/>
          <w:w w:val="85"/>
          <w:sz w:val="18"/>
        </w:rPr>
        <w:t xml:space="preserve">Phone </w:t>
      </w:r>
      <w:r>
        <w:rPr>
          <w:color w:val="424242"/>
          <w:w w:val="85"/>
          <w:sz w:val="18"/>
        </w:rPr>
        <w:t xml:space="preserve">570.759.1625 </w:t>
      </w:r>
      <w:r>
        <w:rPr>
          <w:color w:val="4D4D4D"/>
          <w:w w:val="85"/>
          <w:sz w:val="18"/>
        </w:rPr>
        <w:t xml:space="preserve">• </w:t>
      </w:r>
      <w:r>
        <w:rPr>
          <w:color w:val="393939"/>
          <w:w w:val="85"/>
          <w:sz w:val="18"/>
        </w:rPr>
        <w:t xml:space="preserve">Fax </w:t>
      </w:r>
      <w:r>
        <w:rPr>
          <w:color w:val="424242"/>
          <w:w w:val="85"/>
          <w:sz w:val="18"/>
        </w:rPr>
        <w:t xml:space="preserve">570.759.3949 </w:t>
      </w:r>
      <w:r>
        <w:rPr>
          <w:color w:val="4F4F4F"/>
          <w:w w:val="85"/>
          <w:sz w:val="18"/>
        </w:rPr>
        <w:t xml:space="preserve">• </w:t>
      </w:r>
      <w:hyperlink r:id="rId23">
        <w:r>
          <w:rPr>
            <w:color w:val="3E3E3E"/>
            <w:w w:val="85"/>
            <w:sz w:val="18"/>
          </w:rPr>
          <w:t>www.airbalancing.com</w:t>
        </w:r>
      </w:hyperlink>
    </w:p>
    <w:p w:rsidR="00005E83" w:rsidRDefault="00005E83">
      <w:pPr>
        <w:rPr>
          <w:sz w:val="18"/>
        </w:rPr>
        <w:sectPr w:rsidR="00005E83">
          <w:pgSz w:w="12240" w:h="15840"/>
          <w:pgMar w:top="1340" w:right="880" w:bottom="1360" w:left="1720" w:header="180" w:footer="1168" w:gutter="0"/>
          <w:cols w:space="720"/>
        </w:sect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spacing w:before="3"/>
        <w:rPr>
          <w:sz w:val="27"/>
        </w:rPr>
      </w:pPr>
    </w:p>
    <w:p w:rsidR="00005E83" w:rsidRDefault="00F46053">
      <w:pPr>
        <w:pStyle w:val="Heading1"/>
        <w:spacing w:before="76"/>
        <w:ind w:left="499"/>
      </w:pPr>
      <w:r>
        <w:t>APPENDIX 1</w:t>
      </w:r>
    </w:p>
    <w:p w:rsidR="00005E83" w:rsidRDefault="00005E83">
      <w:pPr>
        <w:pStyle w:val="BodyText"/>
        <w:spacing w:before="11"/>
        <w:rPr>
          <w:sz w:val="71"/>
        </w:rPr>
      </w:pPr>
    </w:p>
    <w:p w:rsidR="00005E83" w:rsidRDefault="00F46053">
      <w:pPr>
        <w:ind w:left="498" w:right="108"/>
        <w:jc w:val="center"/>
        <w:rPr>
          <w:sz w:val="72"/>
        </w:rPr>
      </w:pPr>
      <w:r>
        <w:rPr>
          <w:sz w:val="72"/>
        </w:rPr>
        <w:t>Instrument Calibration</w:t>
      </w: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spacing w:before="5"/>
        <w:rPr>
          <w:sz w:val="19"/>
        </w:rPr>
      </w:pPr>
    </w:p>
    <w:p w:rsidR="00005E83" w:rsidRDefault="00F46053">
      <w:pPr>
        <w:spacing w:before="94"/>
        <w:ind w:left="490"/>
        <w:rPr>
          <w:sz w:val="18"/>
        </w:rPr>
      </w:pPr>
      <w:r>
        <w:rPr>
          <w:color w:val="464646"/>
          <w:w w:val="85"/>
          <w:sz w:val="18"/>
        </w:rPr>
        <w:t xml:space="preserve">1175 </w:t>
      </w:r>
      <w:r>
        <w:rPr>
          <w:color w:val="474747"/>
          <w:w w:val="85"/>
          <w:sz w:val="18"/>
        </w:rPr>
        <w:t xml:space="preserve">N. </w:t>
      </w:r>
      <w:r>
        <w:rPr>
          <w:color w:val="424242"/>
          <w:w w:val="85"/>
          <w:sz w:val="18"/>
        </w:rPr>
        <w:t xml:space="preserve">Vine </w:t>
      </w:r>
      <w:r>
        <w:rPr>
          <w:color w:val="3C3C3C"/>
          <w:w w:val="85"/>
          <w:sz w:val="18"/>
        </w:rPr>
        <w:t xml:space="preserve">Street </w:t>
      </w:r>
      <w:r>
        <w:rPr>
          <w:color w:val="414141"/>
          <w:w w:val="85"/>
          <w:sz w:val="18"/>
        </w:rPr>
        <w:t xml:space="preserve">• </w:t>
      </w:r>
      <w:r>
        <w:rPr>
          <w:color w:val="424242"/>
          <w:w w:val="85"/>
          <w:sz w:val="18"/>
        </w:rPr>
        <w:t xml:space="preserve">P.O. </w:t>
      </w:r>
      <w:r>
        <w:rPr>
          <w:color w:val="414141"/>
          <w:w w:val="85"/>
          <w:sz w:val="18"/>
        </w:rPr>
        <w:t xml:space="preserve">Box 311 </w:t>
      </w:r>
      <w:r>
        <w:rPr>
          <w:color w:val="505050"/>
          <w:w w:val="85"/>
          <w:sz w:val="18"/>
        </w:rPr>
        <w:t xml:space="preserve">• </w:t>
      </w:r>
      <w:r>
        <w:rPr>
          <w:color w:val="363636"/>
          <w:w w:val="85"/>
          <w:sz w:val="18"/>
        </w:rPr>
        <w:t xml:space="preserve">Berwick, </w:t>
      </w:r>
      <w:r>
        <w:rPr>
          <w:color w:val="464646"/>
          <w:w w:val="85"/>
          <w:sz w:val="18"/>
        </w:rPr>
        <w:t xml:space="preserve">PA18603 </w:t>
      </w:r>
      <w:r>
        <w:rPr>
          <w:color w:val="525252"/>
          <w:w w:val="85"/>
          <w:sz w:val="18"/>
        </w:rPr>
        <w:t xml:space="preserve">• </w:t>
      </w:r>
      <w:r>
        <w:rPr>
          <w:color w:val="444444"/>
          <w:spacing w:val="-3"/>
          <w:w w:val="85"/>
          <w:sz w:val="18"/>
        </w:rPr>
        <w:t xml:space="preserve">Phone </w:t>
      </w:r>
      <w:r>
        <w:rPr>
          <w:color w:val="424242"/>
          <w:w w:val="85"/>
          <w:sz w:val="18"/>
        </w:rPr>
        <w:t xml:space="preserve">570.759.1625 </w:t>
      </w:r>
      <w:r>
        <w:rPr>
          <w:color w:val="4D4D4D"/>
          <w:w w:val="85"/>
          <w:sz w:val="18"/>
        </w:rPr>
        <w:t xml:space="preserve">• </w:t>
      </w:r>
      <w:r>
        <w:rPr>
          <w:color w:val="393939"/>
          <w:w w:val="85"/>
          <w:sz w:val="18"/>
        </w:rPr>
        <w:t xml:space="preserve">Fax </w:t>
      </w:r>
      <w:r>
        <w:rPr>
          <w:color w:val="424242"/>
          <w:w w:val="85"/>
          <w:sz w:val="18"/>
        </w:rPr>
        <w:t xml:space="preserve">570.759.3949 </w:t>
      </w:r>
      <w:r>
        <w:rPr>
          <w:color w:val="4F4F4F"/>
          <w:w w:val="85"/>
          <w:sz w:val="18"/>
        </w:rPr>
        <w:t xml:space="preserve">• </w:t>
      </w:r>
      <w:hyperlink r:id="rId24">
        <w:r>
          <w:rPr>
            <w:color w:val="3E3E3E"/>
            <w:w w:val="85"/>
            <w:sz w:val="18"/>
          </w:rPr>
          <w:t>www.airbalancing.com</w:t>
        </w:r>
      </w:hyperlink>
    </w:p>
    <w:p w:rsidR="00005E83" w:rsidRDefault="00005E83">
      <w:pPr>
        <w:rPr>
          <w:sz w:val="18"/>
        </w:rPr>
        <w:sectPr w:rsidR="00005E83">
          <w:pgSz w:w="12240" w:h="15840"/>
          <w:pgMar w:top="1340" w:right="1660" w:bottom="1360" w:left="1720" w:header="180" w:footer="1168" w:gutter="0"/>
          <w:cols w:space="720"/>
        </w:sectPr>
      </w:pPr>
    </w:p>
    <w:p w:rsidR="00005E83" w:rsidRDefault="00005E83">
      <w:pPr>
        <w:pStyle w:val="BodyText"/>
        <w:rPr>
          <w:sz w:val="20"/>
        </w:rPr>
      </w:pPr>
    </w:p>
    <w:p w:rsidR="00005E83" w:rsidRDefault="00005E83">
      <w:pPr>
        <w:pStyle w:val="BodyText"/>
        <w:rPr>
          <w:sz w:val="20"/>
        </w:rPr>
      </w:pPr>
    </w:p>
    <w:p w:rsidR="00005E83" w:rsidRDefault="00005E83">
      <w:pPr>
        <w:pStyle w:val="BodyText"/>
        <w:spacing w:before="2"/>
        <w:rPr>
          <w:sz w:val="20"/>
        </w:rPr>
      </w:pPr>
    </w:p>
    <w:p w:rsidR="00005E83" w:rsidRDefault="00F46053">
      <w:pPr>
        <w:tabs>
          <w:tab w:val="left" w:pos="7708"/>
        </w:tabs>
        <w:ind w:left="116"/>
        <w:rPr>
          <w:sz w:val="20"/>
        </w:rPr>
      </w:pPr>
      <w:r>
        <w:rPr>
          <w:position w:val="3"/>
          <w:sz w:val="20"/>
        </w:rPr>
      </w:r>
      <w:r>
        <w:rPr>
          <w:position w:val="3"/>
          <w:sz w:val="20"/>
        </w:rPr>
        <w:pict>
          <v:shape id="_x0000_s1403" type="#_x0000_t202" style="width:85.25pt;height:10.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03"/>
                    <w:gridCol w:w="802"/>
                  </w:tblGrid>
                  <w:tr w:rsidR="00F46053">
                    <w:trPr>
                      <w:trHeight w:hRule="exact" w:val="201"/>
                    </w:trPr>
                    <w:tc>
                      <w:tcPr>
                        <w:tcW w:w="903" w:type="dxa"/>
                      </w:tcPr>
                      <w:p w:rsidR="00F46053" w:rsidRDefault="00F46053"/>
                    </w:tc>
                    <w:tc>
                      <w:tcPr>
                        <w:tcW w:w="802" w:type="dxa"/>
                      </w:tcPr>
                      <w:p w:rsidR="00F46053" w:rsidRDefault="00F46053"/>
                    </w:tc>
                  </w:tr>
                </w:tbl>
                <w:p w:rsidR="00F46053" w:rsidRDefault="00F46053">
                  <w:pPr>
                    <w:pStyle w:val="BodyText"/>
                  </w:pPr>
                </w:p>
              </w:txbxContent>
            </v:textbox>
            <w10:anchorlock/>
          </v:shape>
        </w:pict>
      </w:r>
      <w:r>
        <w:rPr>
          <w:position w:val="3"/>
          <w:sz w:val="20"/>
        </w:rPr>
        <w:tab/>
      </w:r>
      <w:r>
        <w:rPr>
          <w:sz w:val="20"/>
        </w:rPr>
      </w:r>
      <w:r>
        <w:rPr>
          <w:sz w:val="20"/>
        </w:rPr>
        <w:pict>
          <v:shape id="_x0000_s1402" type="#_x0000_t202" style="width:173.6pt;height:11.3pt;mso-left-percent:-10001;mso-top-percent:-10001;mso-position-horizontal:absolute;mso-position-horizontal-relative:char;mso-position-vertical:absolute;mso-position-vertical-relative:line;mso-left-percent:-10001;mso-top-percent:-10001" filled="f" strokeweight=".33864mm">
            <v:textbox inset="0,0,0,0">
              <w:txbxContent>
                <w:p w:rsidR="00F46053" w:rsidRDefault="00F46053">
                  <w:pPr>
                    <w:spacing w:line="197" w:lineRule="exact"/>
                    <w:ind w:left="103"/>
                    <w:rPr>
                      <w:b/>
                      <w:sz w:val="18"/>
                    </w:rPr>
                  </w:pPr>
                  <w:r>
                    <w:rPr>
                      <w:b/>
                      <w:sz w:val="18"/>
                    </w:rPr>
                    <w:t>INSTRUMENT CALIBRATION REPORT</w:t>
                  </w:r>
                </w:p>
              </w:txbxContent>
            </v:textbox>
            <w10:anchorlock/>
          </v:shape>
        </w:pict>
      </w:r>
    </w:p>
    <w:p w:rsidR="00005E83" w:rsidRDefault="00005E83">
      <w:pPr>
        <w:pStyle w:val="BodyText"/>
        <w:rPr>
          <w:sz w:val="17"/>
        </w:rPr>
      </w:pPr>
    </w:p>
    <w:tbl>
      <w:tblPr>
        <w:tblW w:w="0" w:type="auto"/>
        <w:tblInd w:w="39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07"/>
        <w:gridCol w:w="6756"/>
      </w:tblGrid>
      <w:tr w:rsidR="00005E83">
        <w:trPr>
          <w:trHeight w:hRule="exact" w:val="201"/>
        </w:trPr>
        <w:tc>
          <w:tcPr>
            <w:tcW w:w="1207" w:type="dxa"/>
          </w:tcPr>
          <w:p w:rsidR="00005E83" w:rsidRDefault="00F46053">
            <w:pPr>
              <w:pStyle w:val="TableParagraph"/>
              <w:spacing w:line="201" w:lineRule="exact"/>
              <w:ind w:left="200"/>
              <w:rPr>
                <w:b/>
                <w:sz w:val="18"/>
              </w:rPr>
            </w:pPr>
            <w:r>
              <w:rPr>
                <w:b/>
                <w:sz w:val="18"/>
              </w:rPr>
              <w:t>PROJECT:</w:t>
            </w:r>
          </w:p>
        </w:tc>
        <w:tc>
          <w:tcPr>
            <w:tcW w:w="6756" w:type="dxa"/>
          </w:tcPr>
          <w:p w:rsidR="00005E83" w:rsidRDefault="00F46053">
            <w:pPr>
              <w:pStyle w:val="TableParagraph"/>
              <w:spacing w:line="201" w:lineRule="exact"/>
              <w:ind w:left="97"/>
              <w:rPr>
                <w:b/>
                <w:sz w:val="18"/>
              </w:rPr>
            </w:pPr>
            <w:r>
              <w:rPr>
                <w:b/>
                <w:sz w:val="18"/>
              </w:rPr>
              <w:t>Pleasant Mount Welding, Inc. - Standard-Duty Aluminum Interlocking Cover</w:t>
            </w:r>
          </w:p>
        </w:tc>
      </w:tr>
    </w:tbl>
    <w:p w:rsidR="00005E83" w:rsidRDefault="00005E83">
      <w:pPr>
        <w:pStyle w:val="BodyText"/>
        <w:rPr>
          <w:sz w:val="20"/>
        </w:rPr>
      </w:pPr>
    </w:p>
    <w:p w:rsidR="00005E83" w:rsidRDefault="00005E83">
      <w:pPr>
        <w:pStyle w:val="BodyText"/>
        <w:spacing w:before="4" w:after="1"/>
        <w:rPr>
          <w:sz w:val="18"/>
        </w:rPr>
      </w:pPr>
    </w:p>
    <w:tbl>
      <w:tblPr>
        <w:tblW w:w="0" w:type="auto"/>
        <w:tblInd w:w="52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3692"/>
        <w:gridCol w:w="1735"/>
        <w:gridCol w:w="1736"/>
        <w:gridCol w:w="1736"/>
        <w:gridCol w:w="1736"/>
      </w:tblGrid>
      <w:tr w:rsidR="00005E83">
        <w:trPr>
          <w:trHeight w:hRule="exact" w:val="206"/>
        </w:trPr>
        <w:tc>
          <w:tcPr>
            <w:tcW w:w="3692" w:type="dxa"/>
            <w:tcBorders>
              <w:bottom w:val="nil"/>
              <w:right w:val="single" w:sz="8" w:space="0" w:color="000000"/>
            </w:tcBorders>
          </w:tcPr>
          <w:p w:rsidR="00005E83" w:rsidRDefault="00F46053">
            <w:pPr>
              <w:pStyle w:val="TableParagraph"/>
              <w:spacing w:line="177" w:lineRule="exact"/>
              <w:ind w:left="1005"/>
              <w:rPr>
                <w:b/>
                <w:sz w:val="18"/>
              </w:rPr>
            </w:pPr>
            <w:r>
              <w:rPr>
                <w:b/>
                <w:sz w:val="18"/>
              </w:rPr>
              <w:t>MANUFACTURER /</w:t>
            </w:r>
          </w:p>
        </w:tc>
        <w:tc>
          <w:tcPr>
            <w:tcW w:w="1735" w:type="dxa"/>
            <w:vMerge w:val="restart"/>
            <w:tcBorders>
              <w:left w:val="single" w:sz="8" w:space="0" w:color="000000"/>
              <w:right w:val="single" w:sz="8" w:space="0" w:color="000000"/>
            </w:tcBorders>
          </w:tcPr>
          <w:p w:rsidR="00005E83" w:rsidRDefault="00F46053">
            <w:pPr>
              <w:pStyle w:val="TableParagraph"/>
              <w:spacing w:before="83"/>
              <w:ind w:left="357"/>
              <w:rPr>
                <w:b/>
                <w:sz w:val="18"/>
              </w:rPr>
            </w:pPr>
            <w:r>
              <w:rPr>
                <w:b/>
                <w:sz w:val="18"/>
              </w:rPr>
              <w:t>MODEL NO.</w:t>
            </w:r>
          </w:p>
        </w:tc>
        <w:tc>
          <w:tcPr>
            <w:tcW w:w="1736" w:type="dxa"/>
            <w:vMerge w:val="restart"/>
            <w:tcBorders>
              <w:left w:val="single" w:sz="8" w:space="0" w:color="000000"/>
              <w:right w:val="single" w:sz="8" w:space="0" w:color="000000"/>
            </w:tcBorders>
          </w:tcPr>
          <w:p w:rsidR="00005E83" w:rsidRDefault="00F46053">
            <w:pPr>
              <w:pStyle w:val="TableParagraph"/>
              <w:spacing w:before="83"/>
              <w:ind w:left="353"/>
              <w:rPr>
                <w:b/>
                <w:sz w:val="18"/>
              </w:rPr>
            </w:pPr>
            <w:r>
              <w:rPr>
                <w:b/>
                <w:sz w:val="18"/>
              </w:rPr>
              <w:t>SERIAL NO.</w:t>
            </w:r>
          </w:p>
        </w:tc>
        <w:tc>
          <w:tcPr>
            <w:tcW w:w="1736" w:type="dxa"/>
            <w:vMerge w:val="restart"/>
            <w:tcBorders>
              <w:left w:val="single" w:sz="8" w:space="0" w:color="000000"/>
              <w:right w:val="single" w:sz="8" w:space="0" w:color="000000"/>
            </w:tcBorders>
          </w:tcPr>
          <w:p w:rsidR="00005E83" w:rsidRDefault="00F46053">
            <w:pPr>
              <w:pStyle w:val="TableParagraph"/>
              <w:spacing w:line="173" w:lineRule="exact"/>
              <w:ind w:left="218" w:right="217"/>
              <w:jc w:val="center"/>
              <w:rPr>
                <w:b/>
                <w:sz w:val="18"/>
              </w:rPr>
            </w:pPr>
            <w:r>
              <w:rPr>
                <w:b/>
                <w:sz w:val="18"/>
              </w:rPr>
              <w:t>CALIBRATION</w:t>
            </w:r>
          </w:p>
          <w:p w:rsidR="00005E83" w:rsidRDefault="00F46053">
            <w:pPr>
              <w:pStyle w:val="TableParagraph"/>
              <w:spacing w:before="28"/>
              <w:ind w:left="218" w:right="217"/>
              <w:jc w:val="center"/>
              <w:rPr>
                <w:b/>
                <w:sz w:val="18"/>
              </w:rPr>
            </w:pPr>
            <w:r>
              <w:rPr>
                <w:b/>
                <w:sz w:val="18"/>
              </w:rPr>
              <w:t>TEST DATE</w:t>
            </w:r>
          </w:p>
        </w:tc>
        <w:tc>
          <w:tcPr>
            <w:tcW w:w="1736" w:type="dxa"/>
            <w:vMerge w:val="restart"/>
            <w:tcBorders>
              <w:left w:val="single" w:sz="8" w:space="0" w:color="000000"/>
              <w:right w:val="single" w:sz="8" w:space="0" w:color="000000"/>
            </w:tcBorders>
          </w:tcPr>
          <w:p w:rsidR="00005E83" w:rsidRDefault="00F46053">
            <w:pPr>
              <w:pStyle w:val="TableParagraph"/>
              <w:spacing w:line="173" w:lineRule="exact"/>
              <w:ind w:left="219" w:right="217"/>
              <w:jc w:val="center"/>
              <w:rPr>
                <w:b/>
                <w:sz w:val="18"/>
              </w:rPr>
            </w:pPr>
            <w:r>
              <w:rPr>
                <w:b/>
                <w:sz w:val="18"/>
              </w:rPr>
              <w:t>CALIBRATION</w:t>
            </w:r>
          </w:p>
          <w:p w:rsidR="00005E83" w:rsidRDefault="00F46053">
            <w:pPr>
              <w:pStyle w:val="TableParagraph"/>
              <w:spacing w:before="28"/>
              <w:ind w:left="218" w:right="217"/>
              <w:jc w:val="center"/>
              <w:rPr>
                <w:b/>
                <w:sz w:val="18"/>
              </w:rPr>
            </w:pPr>
            <w:r>
              <w:rPr>
                <w:b/>
                <w:sz w:val="18"/>
              </w:rPr>
              <w:t>DUE DATE</w:t>
            </w:r>
          </w:p>
        </w:tc>
      </w:tr>
      <w:tr w:rsidR="00005E83">
        <w:trPr>
          <w:trHeight w:hRule="exact" w:val="245"/>
        </w:trPr>
        <w:tc>
          <w:tcPr>
            <w:tcW w:w="3692" w:type="dxa"/>
            <w:tcBorders>
              <w:top w:val="nil"/>
              <w:bottom w:val="double" w:sz="8" w:space="0" w:color="000000"/>
              <w:right w:val="single" w:sz="8" w:space="0" w:color="000000"/>
            </w:tcBorders>
          </w:tcPr>
          <w:p w:rsidR="00005E83" w:rsidRDefault="00F46053">
            <w:pPr>
              <w:pStyle w:val="TableParagraph"/>
              <w:spacing w:line="201" w:lineRule="exact"/>
              <w:ind w:left="1232" w:right="1200"/>
              <w:jc w:val="center"/>
              <w:rPr>
                <w:b/>
                <w:sz w:val="18"/>
              </w:rPr>
            </w:pPr>
            <w:r>
              <w:rPr>
                <w:b/>
                <w:sz w:val="18"/>
              </w:rPr>
              <w:t>INSTRUMENT</w:t>
            </w:r>
          </w:p>
        </w:tc>
        <w:tc>
          <w:tcPr>
            <w:tcW w:w="1735" w:type="dxa"/>
            <w:vMerge/>
            <w:tcBorders>
              <w:left w:val="single" w:sz="8" w:space="0" w:color="000000"/>
              <w:bottom w:val="double" w:sz="8" w:space="0" w:color="000000"/>
              <w:right w:val="single" w:sz="8" w:space="0" w:color="000000"/>
            </w:tcBorders>
          </w:tcPr>
          <w:p w:rsidR="00005E83" w:rsidRDefault="00005E83"/>
        </w:tc>
        <w:tc>
          <w:tcPr>
            <w:tcW w:w="1736" w:type="dxa"/>
            <w:vMerge/>
            <w:tcBorders>
              <w:left w:val="single" w:sz="8" w:space="0" w:color="000000"/>
              <w:bottom w:val="double" w:sz="8" w:space="0" w:color="000000"/>
              <w:right w:val="single" w:sz="8" w:space="0" w:color="000000"/>
            </w:tcBorders>
          </w:tcPr>
          <w:p w:rsidR="00005E83" w:rsidRDefault="00005E83"/>
        </w:tc>
        <w:tc>
          <w:tcPr>
            <w:tcW w:w="1736" w:type="dxa"/>
            <w:vMerge/>
            <w:tcBorders>
              <w:left w:val="single" w:sz="8" w:space="0" w:color="000000"/>
              <w:bottom w:val="double" w:sz="8" w:space="0" w:color="000000"/>
              <w:right w:val="single" w:sz="8" w:space="0" w:color="000000"/>
            </w:tcBorders>
          </w:tcPr>
          <w:p w:rsidR="00005E83" w:rsidRDefault="00005E83"/>
        </w:tc>
        <w:tc>
          <w:tcPr>
            <w:tcW w:w="1736" w:type="dxa"/>
            <w:vMerge/>
            <w:tcBorders>
              <w:left w:val="single" w:sz="8" w:space="0" w:color="000000"/>
              <w:bottom w:val="double" w:sz="8" w:space="0" w:color="000000"/>
              <w:right w:val="single" w:sz="8" w:space="0" w:color="000000"/>
            </w:tcBorders>
          </w:tcPr>
          <w:p w:rsidR="00005E83" w:rsidRDefault="00005E83"/>
        </w:tc>
      </w:tr>
      <w:tr w:rsidR="00005E83">
        <w:trPr>
          <w:trHeight w:hRule="exact" w:val="444"/>
        </w:trPr>
        <w:tc>
          <w:tcPr>
            <w:tcW w:w="3692" w:type="dxa"/>
            <w:tcBorders>
              <w:top w:val="double" w:sz="8" w:space="0" w:color="000000"/>
              <w:left w:val="single" w:sz="8" w:space="0" w:color="000000"/>
              <w:bottom w:val="nil"/>
              <w:right w:val="single" w:sz="8" w:space="0" w:color="000000"/>
            </w:tcBorders>
          </w:tcPr>
          <w:p w:rsidR="00005E83" w:rsidRDefault="00005E83">
            <w:pPr>
              <w:pStyle w:val="TableParagraph"/>
              <w:rPr>
                <w:sz w:val="17"/>
              </w:rPr>
            </w:pPr>
          </w:p>
          <w:p w:rsidR="00005E83" w:rsidRDefault="00F46053">
            <w:pPr>
              <w:pStyle w:val="TableParagraph"/>
              <w:ind w:left="26"/>
              <w:rPr>
                <w:sz w:val="18"/>
              </w:rPr>
            </w:pPr>
            <w:proofErr w:type="spellStart"/>
            <w:r>
              <w:rPr>
                <w:sz w:val="18"/>
              </w:rPr>
              <w:t>Retrotec</w:t>
            </w:r>
            <w:proofErr w:type="spellEnd"/>
          </w:p>
        </w:tc>
        <w:tc>
          <w:tcPr>
            <w:tcW w:w="1735" w:type="dxa"/>
            <w:vMerge w:val="restart"/>
            <w:tcBorders>
              <w:top w:val="double" w:sz="8" w:space="0" w:color="000000"/>
              <w:left w:val="single" w:sz="8" w:space="0" w:color="000000"/>
              <w:right w:val="single" w:sz="8" w:space="0" w:color="000000"/>
            </w:tcBorders>
          </w:tcPr>
          <w:p w:rsidR="00005E83" w:rsidRDefault="00005E83">
            <w:pPr>
              <w:pStyle w:val="TableParagraph"/>
              <w:spacing w:before="7"/>
              <w:rPr>
                <w:sz w:val="26"/>
              </w:rPr>
            </w:pPr>
          </w:p>
          <w:p w:rsidR="00005E83" w:rsidRDefault="00F46053">
            <w:pPr>
              <w:pStyle w:val="TableParagraph"/>
              <w:ind w:left="434"/>
              <w:rPr>
                <w:sz w:val="18"/>
              </w:rPr>
            </w:pPr>
            <w:r>
              <w:rPr>
                <w:sz w:val="18"/>
              </w:rPr>
              <w:t>400 Series</w:t>
            </w:r>
          </w:p>
        </w:tc>
        <w:tc>
          <w:tcPr>
            <w:tcW w:w="1736" w:type="dxa"/>
            <w:vMerge w:val="restart"/>
            <w:tcBorders>
              <w:top w:val="double" w:sz="8" w:space="0" w:color="000000"/>
              <w:left w:val="single" w:sz="8" w:space="0" w:color="000000"/>
              <w:right w:val="single" w:sz="8" w:space="0" w:color="000000"/>
            </w:tcBorders>
          </w:tcPr>
          <w:p w:rsidR="00005E83" w:rsidRDefault="00005E83">
            <w:pPr>
              <w:pStyle w:val="TableParagraph"/>
              <w:spacing w:before="7"/>
              <w:rPr>
                <w:sz w:val="26"/>
              </w:rPr>
            </w:pPr>
          </w:p>
          <w:p w:rsidR="00005E83" w:rsidRDefault="00F46053">
            <w:pPr>
              <w:pStyle w:val="TableParagraph"/>
              <w:ind w:left="401"/>
              <w:rPr>
                <w:sz w:val="18"/>
              </w:rPr>
            </w:pPr>
            <w:r>
              <w:rPr>
                <w:sz w:val="18"/>
              </w:rPr>
              <w:t>4XLF10326</w:t>
            </w:r>
          </w:p>
        </w:tc>
        <w:tc>
          <w:tcPr>
            <w:tcW w:w="1736" w:type="dxa"/>
            <w:vMerge w:val="restart"/>
            <w:tcBorders>
              <w:top w:val="double" w:sz="8" w:space="0" w:color="000000"/>
              <w:left w:val="single" w:sz="8" w:space="0" w:color="000000"/>
              <w:right w:val="single" w:sz="8" w:space="0" w:color="000000"/>
            </w:tcBorders>
          </w:tcPr>
          <w:p w:rsidR="00005E83" w:rsidRDefault="00005E83">
            <w:pPr>
              <w:pStyle w:val="TableParagraph"/>
              <w:spacing w:before="7"/>
              <w:rPr>
                <w:sz w:val="26"/>
              </w:rPr>
            </w:pPr>
          </w:p>
          <w:p w:rsidR="00005E83" w:rsidRDefault="00F46053">
            <w:pPr>
              <w:pStyle w:val="TableParagraph"/>
              <w:ind w:left="403"/>
              <w:rPr>
                <w:sz w:val="18"/>
              </w:rPr>
            </w:pPr>
            <w:r>
              <w:rPr>
                <w:sz w:val="18"/>
              </w:rPr>
              <w:t>2020-11-04</w:t>
            </w:r>
          </w:p>
        </w:tc>
        <w:tc>
          <w:tcPr>
            <w:tcW w:w="1736" w:type="dxa"/>
            <w:vMerge w:val="restart"/>
            <w:tcBorders>
              <w:top w:val="double" w:sz="8" w:space="0" w:color="000000"/>
              <w:left w:val="single" w:sz="8" w:space="0" w:color="000000"/>
              <w:right w:val="single" w:sz="8" w:space="0" w:color="000000"/>
            </w:tcBorders>
          </w:tcPr>
          <w:p w:rsidR="00005E83" w:rsidRDefault="00005E83">
            <w:pPr>
              <w:pStyle w:val="TableParagraph"/>
              <w:spacing w:before="7"/>
              <w:rPr>
                <w:sz w:val="26"/>
              </w:rPr>
            </w:pPr>
          </w:p>
          <w:p w:rsidR="00005E83" w:rsidRDefault="00F46053">
            <w:pPr>
              <w:pStyle w:val="TableParagraph"/>
              <w:ind w:left="403"/>
              <w:rPr>
                <w:sz w:val="18"/>
              </w:rPr>
            </w:pPr>
            <w:r>
              <w:rPr>
                <w:sz w:val="18"/>
              </w:rPr>
              <w:t>2025-11-04</w:t>
            </w:r>
          </w:p>
        </w:tc>
      </w:tr>
      <w:tr w:rsidR="00005E83">
        <w:trPr>
          <w:trHeight w:hRule="exact" w:val="11064"/>
        </w:trPr>
        <w:tc>
          <w:tcPr>
            <w:tcW w:w="3692" w:type="dxa"/>
            <w:tcBorders>
              <w:top w:val="nil"/>
              <w:left w:val="single" w:sz="8" w:space="0" w:color="000000"/>
              <w:bottom w:val="single" w:sz="15" w:space="0" w:color="000000"/>
              <w:right w:val="single" w:sz="8" w:space="0" w:color="000000"/>
            </w:tcBorders>
          </w:tcPr>
          <w:p w:rsidR="00005E83" w:rsidRDefault="00F46053">
            <w:pPr>
              <w:pStyle w:val="TableParagraph"/>
              <w:spacing w:before="6"/>
              <w:ind w:left="26"/>
              <w:rPr>
                <w:sz w:val="18"/>
              </w:rPr>
            </w:pPr>
            <w:r>
              <w:rPr>
                <w:sz w:val="18"/>
              </w:rPr>
              <w:t>Test Fan</w:t>
            </w:r>
          </w:p>
        </w:tc>
        <w:tc>
          <w:tcPr>
            <w:tcW w:w="1735" w:type="dxa"/>
            <w:vMerge/>
            <w:tcBorders>
              <w:left w:val="single" w:sz="8" w:space="0" w:color="000000"/>
              <w:bottom w:val="single" w:sz="15" w:space="0" w:color="000000"/>
              <w:right w:val="single" w:sz="8" w:space="0" w:color="000000"/>
            </w:tcBorders>
          </w:tcPr>
          <w:p w:rsidR="00005E83" w:rsidRDefault="00005E83"/>
        </w:tc>
        <w:tc>
          <w:tcPr>
            <w:tcW w:w="1736" w:type="dxa"/>
            <w:vMerge/>
            <w:tcBorders>
              <w:left w:val="single" w:sz="8" w:space="0" w:color="000000"/>
              <w:bottom w:val="single" w:sz="15" w:space="0" w:color="000000"/>
              <w:right w:val="single" w:sz="8" w:space="0" w:color="000000"/>
            </w:tcBorders>
          </w:tcPr>
          <w:p w:rsidR="00005E83" w:rsidRDefault="00005E83"/>
        </w:tc>
        <w:tc>
          <w:tcPr>
            <w:tcW w:w="1736" w:type="dxa"/>
            <w:vMerge/>
            <w:tcBorders>
              <w:left w:val="single" w:sz="8" w:space="0" w:color="000000"/>
              <w:bottom w:val="single" w:sz="15" w:space="0" w:color="000000"/>
              <w:right w:val="single" w:sz="8" w:space="0" w:color="000000"/>
            </w:tcBorders>
          </w:tcPr>
          <w:p w:rsidR="00005E83" w:rsidRDefault="00005E83"/>
        </w:tc>
        <w:tc>
          <w:tcPr>
            <w:tcW w:w="1736" w:type="dxa"/>
            <w:vMerge/>
            <w:tcBorders>
              <w:left w:val="single" w:sz="8" w:space="0" w:color="000000"/>
              <w:bottom w:val="single" w:sz="15" w:space="0" w:color="000000"/>
              <w:right w:val="single" w:sz="8" w:space="0" w:color="000000"/>
            </w:tcBorders>
          </w:tcPr>
          <w:p w:rsidR="00005E83" w:rsidRDefault="00005E83"/>
        </w:tc>
      </w:tr>
    </w:tbl>
    <w:p w:rsidR="00005E83" w:rsidRDefault="00005E83">
      <w:pPr>
        <w:pStyle w:val="BodyText"/>
        <w:rPr>
          <w:sz w:val="20"/>
        </w:rPr>
      </w:pPr>
    </w:p>
    <w:p w:rsidR="00005E83" w:rsidRDefault="00005E83">
      <w:pPr>
        <w:pStyle w:val="BodyText"/>
        <w:rPr>
          <w:sz w:val="20"/>
        </w:rPr>
      </w:pPr>
    </w:p>
    <w:p w:rsidR="00005E83" w:rsidRDefault="00005E83">
      <w:pPr>
        <w:pStyle w:val="BodyText"/>
        <w:spacing w:before="9"/>
        <w:rPr>
          <w:sz w:val="16"/>
        </w:rPr>
      </w:pPr>
    </w:p>
    <w:p w:rsidR="00005E83" w:rsidRDefault="00005E83">
      <w:pPr>
        <w:rPr>
          <w:sz w:val="16"/>
        </w:rPr>
        <w:sectPr w:rsidR="00005E83">
          <w:headerReference w:type="default" r:id="rId25"/>
          <w:footerReference w:type="default" r:id="rId26"/>
          <w:pgSz w:w="12240" w:h="15840"/>
          <w:pgMar w:top="440" w:right="240" w:bottom="280" w:left="240" w:header="0" w:footer="0" w:gutter="0"/>
          <w:cols w:space="720"/>
        </w:sectPr>
      </w:pPr>
    </w:p>
    <w:p w:rsidR="00005E83" w:rsidRDefault="00F46053">
      <w:pPr>
        <w:pStyle w:val="BodyText"/>
        <w:spacing w:before="10"/>
      </w:pPr>
      <w:r>
        <w:rPr>
          <w:noProof/>
        </w:rPr>
        <w:drawing>
          <wp:anchor distT="0" distB="0" distL="0" distR="0" simplePos="0" relativeHeight="268167935" behindDoc="1" locked="0" layoutInCell="1" allowOverlap="1">
            <wp:simplePos x="0" y="0"/>
            <wp:positionH relativeFrom="page">
              <wp:posOffset>228600</wp:posOffset>
            </wp:positionH>
            <wp:positionV relativeFrom="page">
              <wp:posOffset>274320</wp:posOffset>
            </wp:positionV>
            <wp:extent cx="793841" cy="466344"/>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1" cstate="print"/>
                    <a:stretch>
                      <a:fillRect/>
                    </a:stretch>
                  </pic:blipFill>
                  <pic:spPr>
                    <a:xfrm>
                      <a:off x="0" y="0"/>
                      <a:ext cx="793841" cy="466344"/>
                    </a:xfrm>
                    <a:prstGeom prst="rect">
                      <a:avLst/>
                    </a:prstGeom>
                  </pic:spPr>
                </pic:pic>
              </a:graphicData>
            </a:graphic>
          </wp:anchor>
        </w:drawing>
      </w:r>
    </w:p>
    <w:p w:rsidR="00005E83" w:rsidRDefault="00F46053">
      <w:pPr>
        <w:ind w:left="139"/>
        <w:rPr>
          <w:sz w:val="18"/>
        </w:rPr>
      </w:pPr>
      <w:r>
        <w:rPr>
          <w:sz w:val="18"/>
        </w:rPr>
        <w:t>AIR BALANCING ENGINEERS, INC. 2412</w:t>
      </w:r>
    </w:p>
    <w:p w:rsidR="00005E83" w:rsidRDefault="00F46053">
      <w:pPr>
        <w:spacing w:before="95"/>
        <w:ind w:left="338"/>
        <w:rPr>
          <w:sz w:val="18"/>
        </w:rPr>
      </w:pPr>
      <w:r>
        <w:br w:type="column"/>
      </w:r>
      <w:r>
        <w:rPr>
          <w:sz w:val="18"/>
        </w:rPr>
        <w:t>Appendix 1</w:t>
      </w:r>
    </w:p>
    <w:p w:rsidR="00005E83" w:rsidRDefault="00F46053">
      <w:pPr>
        <w:spacing w:before="25"/>
        <w:ind w:left="120"/>
        <w:rPr>
          <w:sz w:val="14"/>
        </w:rPr>
      </w:pPr>
      <w:r>
        <w:rPr>
          <w:sz w:val="14"/>
        </w:rPr>
        <w:t>ABE Form V1.091</w:t>
      </w:r>
    </w:p>
    <w:p w:rsidR="00005E83" w:rsidRDefault="00005E83">
      <w:pPr>
        <w:rPr>
          <w:sz w:val="14"/>
        </w:rPr>
        <w:sectPr w:rsidR="00005E83">
          <w:type w:val="continuous"/>
          <w:pgSz w:w="12240" w:h="15840"/>
          <w:pgMar w:top="1160" w:right="240" w:bottom="760" w:left="240" w:header="720" w:footer="720" w:gutter="0"/>
          <w:cols w:num="2" w:space="720" w:equalWidth="0">
            <w:col w:w="3551" w:space="6851"/>
            <w:col w:w="1358"/>
          </w:cols>
        </w:sectPr>
      </w:pPr>
    </w:p>
    <w:p w:rsidR="00005E83" w:rsidRDefault="00005E83">
      <w:pPr>
        <w:pStyle w:val="BodyText"/>
        <w:spacing w:before="8"/>
        <w:rPr>
          <w:sz w:val="16"/>
        </w:rPr>
      </w:pPr>
    </w:p>
    <w:p w:rsidR="00005E83" w:rsidRDefault="00F46053">
      <w:pPr>
        <w:pStyle w:val="BodyText"/>
        <w:spacing w:before="55"/>
        <w:ind w:left="209" w:right="8897"/>
        <w:jc w:val="center"/>
        <w:rPr>
          <w:rFonts w:ascii="Calibri"/>
        </w:rPr>
      </w:pPr>
      <w:r>
        <w:rPr>
          <w:noProof/>
        </w:rPr>
        <w:drawing>
          <wp:anchor distT="0" distB="0" distL="0" distR="0" simplePos="0" relativeHeight="1600" behindDoc="0" locked="0" layoutInCell="1" allowOverlap="1">
            <wp:simplePos x="0" y="0"/>
            <wp:positionH relativeFrom="page">
              <wp:posOffset>4271199</wp:posOffset>
            </wp:positionH>
            <wp:positionV relativeFrom="paragraph">
              <wp:posOffset>34925</wp:posOffset>
            </wp:positionV>
            <wp:extent cx="2928800" cy="1260000"/>
            <wp:effectExtent l="0" t="0" r="0" b="0"/>
            <wp:wrapNone/>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7" cstate="print"/>
                    <a:stretch>
                      <a:fillRect/>
                    </a:stretch>
                  </pic:blipFill>
                  <pic:spPr>
                    <a:xfrm>
                      <a:off x="0" y="0"/>
                      <a:ext cx="2928800" cy="1260000"/>
                    </a:xfrm>
                    <a:prstGeom prst="rect">
                      <a:avLst/>
                    </a:prstGeom>
                  </pic:spPr>
                </pic:pic>
              </a:graphicData>
            </a:graphic>
          </wp:anchor>
        </w:drawing>
      </w:r>
      <w:r>
        <w:rPr>
          <w:rFonts w:ascii="Calibri"/>
        </w:rPr>
        <w:t>Calibration laboratory</w:t>
      </w:r>
    </w:p>
    <w:p w:rsidR="00005E83" w:rsidRDefault="00F46053">
      <w:pPr>
        <w:pStyle w:val="Heading2"/>
        <w:ind w:left="793"/>
      </w:pPr>
      <w:proofErr w:type="spellStart"/>
      <w:r>
        <w:t>Retrotec</w:t>
      </w:r>
      <w:proofErr w:type="spellEnd"/>
    </w:p>
    <w:p w:rsidR="00005E83" w:rsidRDefault="00F46053">
      <w:pPr>
        <w:ind w:left="793" w:right="8172"/>
        <w:rPr>
          <w:rFonts w:ascii="Calibri"/>
          <w:b/>
        </w:rPr>
      </w:pPr>
      <w:r>
        <w:rPr>
          <w:rFonts w:ascii="Calibri"/>
          <w:b/>
        </w:rPr>
        <w:t>1060 East Pole Road Everson, WA, US 98274</w:t>
      </w:r>
    </w:p>
    <w:p w:rsidR="00005E83" w:rsidRDefault="00F46053">
      <w:pPr>
        <w:pStyle w:val="BodyText"/>
        <w:ind w:left="793"/>
        <w:rPr>
          <w:rFonts w:ascii="Calibri"/>
        </w:rPr>
      </w:pPr>
      <w:r>
        <w:rPr>
          <w:rFonts w:ascii="Calibri"/>
        </w:rPr>
        <w:t>+1 (360) 738-9835</w:t>
      </w:r>
    </w:p>
    <w:p w:rsidR="00005E83" w:rsidRDefault="00F46053">
      <w:pPr>
        <w:pStyle w:val="BodyText"/>
        <w:spacing w:line="312" w:lineRule="auto"/>
        <w:ind w:left="793" w:right="7978"/>
        <w:rPr>
          <w:rFonts w:ascii="Calibri"/>
        </w:rPr>
      </w:pPr>
      <w:hyperlink r:id="rId28">
        <w:r>
          <w:rPr>
            <w:rFonts w:ascii="Calibri"/>
          </w:rPr>
          <w:t>calibration@retrotec.com</w:t>
        </w:r>
      </w:hyperlink>
      <w:r>
        <w:rPr>
          <w:rFonts w:ascii="Calibri"/>
        </w:rPr>
        <w:t xml:space="preserve"> </w:t>
      </w:r>
      <w:hyperlink r:id="rId29">
        <w:r>
          <w:rPr>
            <w:rFonts w:ascii="Calibri"/>
          </w:rPr>
          <w:t>http://www.retrotec.com</w:t>
        </w:r>
      </w:hyperlink>
    </w:p>
    <w:p w:rsidR="00005E83" w:rsidRDefault="00005E83">
      <w:pPr>
        <w:pStyle w:val="BodyText"/>
        <w:spacing w:before="8"/>
        <w:rPr>
          <w:rFonts w:ascii="Calibri"/>
          <w:sz w:val="17"/>
        </w:rPr>
      </w:pPr>
    </w:p>
    <w:p w:rsidR="00005E83" w:rsidRDefault="00F46053">
      <w:pPr>
        <w:spacing w:before="68"/>
        <w:ind w:left="226" w:right="130"/>
        <w:rPr>
          <w:rFonts w:ascii="Calibri"/>
          <w:sz w:val="16"/>
        </w:rPr>
      </w:pPr>
      <w:r>
        <w:rPr>
          <w:rFonts w:ascii="Calibri"/>
          <w:sz w:val="16"/>
        </w:rPr>
        <w:t>This calibration laboratory has been assessed by the ANSI-ASQ National Accreditation Board and meets the requirements of international standard ISO/IEC 17025. All pressure and flow devices used in this calibration are traceable to the International System of Units (SI), consensus standards, or ratio type measurements through national standards realized and maintained by NIST or an NMI.</w:t>
      </w:r>
    </w:p>
    <w:p w:rsidR="00005E83" w:rsidRDefault="00005E83">
      <w:pPr>
        <w:pStyle w:val="BodyText"/>
        <w:spacing w:before="11"/>
        <w:rPr>
          <w:rFonts w:ascii="Calibri"/>
          <w:sz w:val="21"/>
        </w:rPr>
      </w:pPr>
    </w:p>
    <w:p w:rsidR="00005E83" w:rsidRDefault="00F46053">
      <w:pPr>
        <w:pStyle w:val="BodyText"/>
        <w:ind w:left="226"/>
        <w:rPr>
          <w:rFonts w:ascii="Calibri"/>
        </w:rPr>
      </w:pPr>
      <w:r>
        <w:rPr>
          <w:rFonts w:ascii="Calibri"/>
        </w:rPr>
        <w:t>Device being calibrated:</w:t>
      </w:r>
    </w:p>
    <w:p w:rsidR="00005E83" w:rsidRDefault="00F46053">
      <w:pPr>
        <w:tabs>
          <w:tab w:val="left" w:pos="2919"/>
        </w:tabs>
        <w:ind w:left="793"/>
        <w:rPr>
          <w:rFonts w:ascii="Calibri"/>
          <w:b/>
        </w:rPr>
      </w:pPr>
      <w:r>
        <w:rPr>
          <w:rFonts w:ascii="Calibri"/>
        </w:rPr>
        <w:t>Description:</w:t>
      </w:r>
      <w:r>
        <w:rPr>
          <w:rFonts w:ascii="Calibri"/>
        </w:rPr>
        <w:tab/>
      </w:r>
      <w:r>
        <w:rPr>
          <w:rFonts w:ascii="Calibri"/>
          <w:b/>
        </w:rPr>
        <w:t>Test</w:t>
      </w:r>
      <w:r>
        <w:rPr>
          <w:rFonts w:ascii="Calibri"/>
          <w:b/>
          <w:spacing w:val="-6"/>
        </w:rPr>
        <w:t xml:space="preserve"> </w:t>
      </w:r>
      <w:r>
        <w:rPr>
          <w:rFonts w:ascii="Calibri"/>
          <w:b/>
        </w:rPr>
        <w:t>Fan</w:t>
      </w:r>
    </w:p>
    <w:p w:rsidR="00005E83" w:rsidRDefault="00F46053">
      <w:pPr>
        <w:tabs>
          <w:tab w:val="left" w:pos="2919"/>
          <w:tab w:val="left" w:pos="8543"/>
        </w:tabs>
        <w:ind w:left="793" w:right="105"/>
        <w:rPr>
          <w:rFonts w:ascii="Calibri"/>
          <w:b/>
        </w:rPr>
      </w:pPr>
      <w:r>
        <w:rPr>
          <w:noProof/>
        </w:rPr>
        <w:drawing>
          <wp:anchor distT="0" distB="0" distL="0" distR="0" simplePos="0" relativeHeight="268168007" behindDoc="1" locked="0" layoutInCell="1" allowOverlap="1">
            <wp:simplePos x="0" y="0"/>
            <wp:positionH relativeFrom="page">
              <wp:posOffset>5399999</wp:posOffset>
            </wp:positionH>
            <wp:positionV relativeFrom="paragraph">
              <wp:posOffset>227575</wp:posOffset>
            </wp:positionV>
            <wp:extent cx="1800000" cy="360000"/>
            <wp:effectExtent l="0" t="0" r="0" b="0"/>
            <wp:wrapNone/>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30" cstate="print"/>
                    <a:stretch>
                      <a:fillRect/>
                    </a:stretch>
                  </pic:blipFill>
                  <pic:spPr>
                    <a:xfrm>
                      <a:off x="0" y="0"/>
                      <a:ext cx="1800000" cy="360000"/>
                    </a:xfrm>
                    <a:prstGeom prst="rect">
                      <a:avLst/>
                    </a:prstGeom>
                  </pic:spPr>
                </pic:pic>
              </a:graphicData>
            </a:graphic>
          </wp:anchor>
        </w:drawing>
      </w:r>
      <w:r>
        <w:rPr>
          <w:rFonts w:ascii="Calibri"/>
        </w:rPr>
        <w:t>Manufacturer:</w:t>
      </w:r>
      <w:r>
        <w:rPr>
          <w:rFonts w:ascii="Calibri"/>
        </w:rPr>
        <w:tab/>
      </w:r>
      <w:proofErr w:type="spellStart"/>
      <w:r>
        <w:rPr>
          <w:rFonts w:ascii="Calibri"/>
          <w:b/>
        </w:rPr>
        <w:t>Retrotec</w:t>
      </w:r>
      <w:proofErr w:type="spellEnd"/>
      <w:r>
        <w:rPr>
          <w:rFonts w:ascii="Calibri"/>
          <w:b/>
        </w:rPr>
        <w:tab/>
      </w:r>
      <w:r>
        <w:rPr>
          <w:rFonts w:ascii="Calibri"/>
        </w:rPr>
        <w:t>Calibrated by:</w:t>
      </w:r>
      <w:r>
        <w:rPr>
          <w:rFonts w:ascii="Calibri"/>
          <w:spacing w:val="-15"/>
        </w:rPr>
        <w:t xml:space="preserve"> </w:t>
      </w:r>
      <w:r>
        <w:rPr>
          <w:rFonts w:ascii="Calibri"/>
        </w:rPr>
        <w:t>Shelby</w:t>
      </w:r>
      <w:r>
        <w:rPr>
          <w:rFonts w:ascii="Calibri"/>
          <w:spacing w:val="-8"/>
        </w:rPr>
        <w:t xml:space="preserve"> </w:t>
      </w:r>
      <w:proofErr w:type="spellStart"/>
      <w:r>
        <w:rPr>
          <w:rFonts w:ascii="Calibri"/>
        </w:rPr>
        <w:t>Zettle</w:t>
      </w:r>
      <w:proofErr w:type="spellEnd"/>
      <w:r>
        <w:rPr>
          <w:rFonts w:ascii="Calibri"/>
          <w:spacing w:val="-1"/>
        </w:rPr>
        <w:t xml:space="preserve"> </w:t>
      </w:r>
      <w:r>
        <w:rPr>
          <w:rFonts w:ascii="Calibri"/>
        </w:rPr>
        <w:t>Model</w:t>
      </w:r>
      <w:r>
        <w:rPr>
          <w:rFonts w:ascii="Calibri"/>
          <w:spacing w:val="-3"/>
        </w:rPr>
        <w:t xml:space="preserve"> </w:t>
      </w:r>
      <w:r>
        <w:rPr>
          <w:rFonts w:ascii="Calibri"/>
        </w:rPr>
        <w:t>Number:</w:t>
      </w:r>
      <w:r>
        <w:rPr>
          <w:rFonts w:ascii="Calibri"/>
        </w:rPr>
        <w:tab/>
      </w:r>
      <w:r>
        <w:rPr>
          <w:rFonts w:ascii="Calibri"/>
          <w:b/>
        </w:rPr>
        <w:t>400</w:t>
      </w:r>
      <w:r>
        <w:rPr>
          <w:rFonts w:ascii="Calibri"/>
          <w:b/>
          <w:spacing w:val="-8"/>
        </w:rPr>
        <w:t xml:space="preserve"> </w:t>
      </w:r>
      <w:r>
        <w:rPr>
          <w:rFonts w:ascii="Calibri"/>
          <w:b/>
        </w:rPr>
        <w:t>Series</w:t>
      </w:r>
    </w:p>
    <w:p w:rsidR="00005E83" w:rsidRDefault="00F46053">
      <w:pPr>
        <w:tabs>
          <w:tab w:val="left" w:pos="2919"/>
        </w:tabs>
        <w:ind w:left="793"/>
        <w:rPr>
          <w:rFonts w:ascii="Calibri"/>
          <w:b/>
        </w:rPr>
      </w:pPr>
      <w:r>
        <w:rPr>
          <w:rFonts w:ascii="Calibri"/>
        </w:rPr>
        <w:t>Shell</w:t>
      </w:r>
      <w:r>
        <w:rPr>
          <w:rFonts w:ascii="Calibri"/>
          <w:spacing w:val="-4"/>
        </w:rPr>
        <w:t xml:space="preserve"> </w:t>
      </w:r>
      <w:r>
        <w:rPr>
          <w:rFonts w:ascii="Calibri"/>
        </w:rPr>
        <w:t>Serial</w:t>
      </w:r>
      <w:r>
        <w:rPr>
          <w:rFonts w:ascii="Calibri"/>
          <w:spacing w:val="-4"/>
        </w:rPr>
        <w:t xml:space="preserve"> </w:t>
      </w:r>
      <w:r>
        <w:rPr>
          <w:rFonts w:ascii="Calibri"/>
        </w:rPr>
        <w:t>Number:</w:t>
      </w:r>
      <w:r>
        <w:rPr>
          <w:rFonts w:ascii="Calibri"/>
        </w:rPr>
        <w:tab/>
      </w:r>
      <w:r>
        <w:rPr>
          <w:rFonts w:ascii="Calibri"/>
          <w:b/>
        </w:rPr>
        <w:t>4XLF10326</w:t>
      </w:r>
    </w:p>
    <w:p w:rsidR="00005E83" w:rsidRDefault="00F46053">
      <w:pPr>
        <w:tabs>
          <w:tab w:val="left" w:pos="2919"/>
        </w:tabs>
        <w:ind w:left="793"/>
        <w:rPr>
          <w:rFonts w:ascii="Calibri"/>
          <w:b/>
        </w:rPr>
      </w:pPr>
      <w:r>
        <w:rPr>
          <w:rFonts w:ascii="Calibri"/>
        </w:rPr>
        <w:t>Main</w:t>
      </w:r>
      <w:r>
        <w:rPr>
          <w:rFonts w:ascii="Calibri"/>
          <w:spacing w:val="-3"/>
        </w:rPr>
        <w:t xml:space="preserve"> </w:t>
      </w:r>
      <w:r>
        <w:rPr>
          <w:rFonts w:ascii="Calibri"/>
        </w:rPr>
        <w:t>Voltage:</w:t>
      </w:r>
      <w:r>
        <w:rPr>
          <w:rFonts w:ascii="Calibri"/>
        </w:rPr>
        <w:tab/>
      </w:r>
      <w:r>
        <w:rPr>
          <w:rFonts w:ascii="Calibri"/>
          <w:b/>
        </w:rPr>
        <w:t>120</w:t>
      </w:r>
      <w:r>
        <w:rPr>
          <w:rFonts w:ascii="Calibri"/>
          <w:b/>
          <w:spacing w:val="-2"/>
        </w:rPr>
        <w:t xml:space="preserve"> </w:t>
      </w:r>
      <w:r>
        <w:rPr>
          <w:rFonts w:ascii="Calibri"/>
          <w:b/>
        </w:rPr>
        <w:t>V</w:t>
      </w:r>
    </w:p>
    <w:p w:rsidR="00005E83" w:rsidRDefault="00F46053">
      <w:pPr>
        <w:pStyle w:val="BodyText"/>
        <w:spacing w:line="20" w:lineRule="exact"/>
        <w:ind w:left="6146"/>
        <w:rPr>
          <w:rFonts w:ascii="Calibri"/>
          <w:sz w:val="2"/>
        </w:rPr>
      </w:pPr>
      <w:r>
        <w:rPr>
          <w:rFonts w:ascii="Calibri"/>
          <w:sz w:val="2"/>
        </w:rPr>
      </w:r>
      <w:r>
        <w:rPr>
          <w:rFonts w:ascii="Calibri"/>
          <w:sz w:val="2"/>
        </w:rPr>
        <w:pict>
          <v:group id="_x0000_s1400" style="width:242.9pt;height:.5pt;mso-position-horizontal-relative:char;mso-position-vertical-relative:line" coordsize="4858,10">
            <v:line id="_x0000_s1401" style="position:absolute" from="4852,5" to="5,5" strokeweight=".5pt"/>
            <w10:anchorlock/>
          </v:group>
        </w:pict>
      </w:r>
    </w:p>
    <w:p w:rsidR="00005E83" w:rsidRDefault="00F46053">
      <w:pPr>
        <w:pStyle w:val="BodyText"/>
        <w:tabs>
          <w:tab w:val="left" w:pos="2919"/>
          <w:tab w:val="left" w:pos="10146"/>
        </w:tabs>
        <w:ind w:left="793"/>
        <w:rPr>
          <w:rFonts w:ascii="Calibri"/>
        </w:rPr>
      </w:pPr>
      <w:r>
        <w:rPr>
          <w:rFonts w:ascii="Calibri"/>
        </w:rPr>
        <w:t>Main</w:t>
      </w:r>
      <w:r>
        <w:rPr>
          <w:rFonts w:ascii="Calibri"/>
          <w:spacing w:val="-4"/>
        </w:rPr>
        <w:t xml:space="preserve"> </w:t>
      </w:r>
      <w:r>
        <w:rPr>
          <w:rFonts w:ascii="Calibri"/>
        </w:rPr>
        <w:t>Frequency:</w:t>
      </w:r>
      <w:r>
        <w:rPr>
          <w:rFonts w:ascii="Calibri"/>
        </w:rPr>
        <w:tab/>
      </w:r>
      <w:r>
        <w:rPr>
          <w:rFonts w:ascii="Calibri"/>
          <w:b/>
        </w:rPr>
        <w:t>60</w:t>
      </w:r>
      <w:r>
        <w:rPr>
          <w:rFonts w:ascii="Calibri"/>
          <w:b/>
          <w:spacing w:val="-1"/>
        </w:rPr>
        <w:t xml:space="preserve"> </w:t>
      </w:r>
      <w:r>
        <w:rPr>
          <w:rFonts w:ascii="Calibri"/>
          <w:b/>
        </w:rPr>
        <w:t>Hz</w:t>
      </w:r>
      <w:r>
        <w:rPr>
          <w:rFonts w:ascii="Calibri"/>
          <w:b/>
        </w:rPr>
        <w:tab/>
      </w:r>
      <w:r>
        <w:rPr>
          <w:rFonts w:ascii="Calibri"/>
        </w:rPr>
        <w:t>Signature</w:t>
      </w:r>
    </w:p>
    <w:p w:rsidR="00005E83" w:rsidRDefault="00F46053">
      <w:pPr>
        <w:ind w:left="6151"/>
        <w:rPr>
          <w:rFonts w:ascii="Calibri"/>
          <w:b/>
        </w:rPr>
      </w:pPr>
      <w:r>
        <w:rPr>
          <w:rFonts w:ascii="Calibri"/>
        </w:rPr>
        <w:t xml:space="preserve">Issued Date: </w:t>
      </w:r>
      <w:r>
        <w:rPr>
          <w:rFonts w:ascii="Calibri"/>
          <w:b/>
        </w:rPr>
        <w:t>2020-11-04</w:t>
      </w:r>
    </w:p>
    <w:p w:rsidR="00005E83" w:rsidRDefault="00F46053">
      <w:pPr>
        <w:pStyle w:val="BodyText"/>
        <w:ind w:left="226"/>
        <w:jc w:val="both"/>
        <w:rPr>
          <w:rFonts w:ascii="Calibri"/>
        </w:rPr>
      </w:pPr>
      <w:r>
        <w:rPr>
          <w:rFonts w:ascii="Calibri"/>
        </w:rPr>
        <w:t>Reference Flow:</w:t>
      </w:r>
    </w:p>
    <w:p w:rsidR="00005E83" w:rsidRDefault="00F46053">
      <w:pPr>
        <w:tabs>
          <w:tab w:val="left" w:pos="2381"/>
          <w:tab w:val="left" w:pos="7767"/>
        </w:tabs>
        <w:ind w:left="226" w:right="369"/>
        <w:jc w:val="both"/>
        <w:rPr>
          <w:rFonts w:ascii="Calibri"/>
          <w:b/>
          <w:sz w:val="20"/>
        </w:rPr>
      </w:pPr>
      <w:r>
        <w:rPr>
          <w:rFonts w:ascii="Calibri"/>
          <w:sz w:val="21"/>
        </w:rPr>
        <w:t xml:space="preserve">LFE 2009 Chamber, in accordance with ANSI/AMCA 210-07: LFE 2009 Chamber, in accordance with ANSI/AMCA 210-07: </w:t>
      </w:r>
      <w:r>
        <w:rPr>
          <w:rFonts w:ascii="Calibri"/>
          <w:sz w:val="20"/>
        </w:rPr>
        <w:t xml:space="preserve">Device </w:t>
      </w:r>
      <w:proofErr w:type="gramStart"/>
      <w:r>
        <w:rPr>
          <w:rFonts w:ascii="Calibri"/>
          <w:sz w:val="20"/>
        </w:rPr>
        <w:t>Under</w:t>
      </w:r>
      <w:proofErr w:type="gramEnd"/>
      <w:r>
        <w:rPr>
          <w:rFonts w:ascii="Calibri"/>
          <w:sz w:val="20"/>
        </w:rPr>
        <w:t xml:space="preserve"> Test Gauge: </w:t>
      </w:r>
      <w:r>
        <w:rPr>
          <w:rFonts w:ascii="Calibri"/>
          <w:b/>
          <w:sz w:val="20"/>
        </w:rPr>
        <w:t xml:space="preserve">DM-32 </w:t>
      </w:r>
      <w:r>
        <w:rPr>
          <w:rFonts w:ascii="Calibri"/>
          <w:sz w:val="20"/>
        </w:rPr>
        <w:t xml:space="preserve">Gauge Serial number </w:t>
      </w:r>
      <w:r>
        <w:rPr>
          <w:rFonts w:ascii="Calibri"/>
          <w:b/>
          <w:sz w:val="20"/>
        </w:rPr>
        <w:t xml:space="preserve">401969 </w:t>
      </w:r>
      <w:r>
        <w:rPr>
          <w:rFonts w:ascii="Calibri"/>
          <w:sz w:val="20"/>
        </w:rPr>
        <w:t xml:space="preserve">Device Under Test Gauge: </w:t>
      </w:r>
      <w:r>
        <w:rPr>
          <w:rFonts w:ascii="Calibri"/>
          <w:b/>
          <w:sz w:val="20"/>
        </w:rPr>
        <w:t xml:space="preserve">DM-32 </w:t>
      </w:r>
      <w:r>
        <w:rPr>
          <w:rFonts w:ascii="Calibri"/>
          <w:sz w:val="20"/>
        </w:rPr>
        <w:t xml:space="preserve">Gauge Serial number </w:t>
      </w:r>
      <w:r>
        <w:rPr>
          <w:rFonts w:ascii="Calibri"/>
          <w:b/>
          <w:sz w:val="20"/>
        </w:rPr>
        <w:t xml:space="preserve">401969 </w:t>
      </w:r>
      <w:r>
        <w:rPr>
          <w:rFonts w:ascii="Calibri"/>
          <w:sz w:val="20"/>
        </w:rPr>
        <w:t>Reference</w:t>
      </w:r>
      <w:r>
        <w:rPr>
          <w:rFonts w:ascii="Calibri"/>
          <w:spacing w:val="-3"/>
          <w:sz w:val="20"/>
        </w:rPr>
        <w:t xml:space="preserve"> </w:t>
      </w:r>
      <w:r>
        <w:rPr>
          <w:rFonts w:ascii="Calibri"/>
          <w:sz w:val="20"/>
        </w:rPr>
        <w:t>Gauge:</w:t>
      </w:r>
      <w:r>
        <w:rPr>
          <w:rFonts w:ascii="Calibri"/>
          <w:sz w:val="20"/>
        </w:rPr>
        <w:tab/>
      </w:r>
      <w:r>
        <w:rPr>
          <w:rFonts w:ascii="Calibri"/>
          <w:b/>
          <w:sz w:val="20"/>
        </w:rPr>
        <w:t xml:space="preserve">DM-32 </w:t>
      </w:r>
      <w:r>
        <w:rPr>
          <w:rFonts w:ascii="Calibri"/>
          <w:sz w:val="20"/>
        </w:rPr>
        <w:t xml:space="preserve">Gauge Serial number </w:t>
      </w:r>
      <w:r>
        <w:rPr>
          <w:rFonts w:ascii="Calibri"/>
          <w:b/>
          <w:sz w:val="20"/>
        </w:rPr>
        <w:t xml:space="preserve">405346    </w:t>
      </w:r>
      <w:r>
        <w:rPr>
          <w:rFonts w:ascii="Calibri"/>
          <w:b/>
          <w:spacing w:val="13"/>
          <w:sz w:val="20"/>
        </w:rPr>
        <w:t xml:space="preserve"> </w:t>
      </w:r>
      <w:r>
        <w:rPr>
          <w:rFonts w:ascii="Calibri"/>
          <w:sz w:val="20"/>
        </w:rPr>
        <w:t>Reference</w:t>
      </w:r>
      <w:r>
        <w:rPr>
          <w:rFonts w:ascii="Calibri"/>
          <w:spacing w:val="-2"/>
          <w:sz w:val="20"/>
        </w:rPr>
        <w:t xml:space="preserve"> </w:t>
      </w:r>
      <w:r>
        <w:rPr>
          <w:rFonts w:ascii="Calibri"/>
          <w:sz w:val="20"/>
        </w:rPr>
        <w:t>Gauge:</w:t>
      </w:r>
      <w:r>
        <w:rPr>
          <w:rFonts w:ascii="Calibri"/>
          <w:sz w:val="20"/>
        </w:rPr>
        <w:tab/>
      </w:r>
      <w:r>
        <w:rPr>
          <w:rFonts w:ascii="Calibri"/>
          <w:b/>
          <w:sz w:val="20"/>
        </w:rPr>
        <w:t xml:space="preserve">DM-32 </w:t>
      </w:r>
      <w:r>
        <w:rPr>
          <w:rFonts w:ascii="Calibri"/>
          <w:sz w:val="20"/>
        </w:rPr>
        <w:t>Gauge Serial number</w:t>
      </w:r>
      <w:r>
        <w:rPr>
          <w:rFonts w:ascii="Calibri"/>
          <w:spacing w:val="-23"/>
          <w:sz w:val="20"/>
        </w:rPr>
        <w:t xml:space="preserve"> </w:t>
      </w:r>
      <w:r>
        <w:rPr>
          <w:rFonts w:ascii="Calibri"/>
          <w:b/>
          <w:sz w:val="20"/>
        </w:rPr>
        <w:t>405308</w:t>
      </w:r>
    </w:p>
    <w:p w:rsidR="00005E83" w:rsidRDefault="00005E83">
      <w:pPr>
        <w:pStyle w:val="BodyText"/>
        <w:spacing w:before="3"/>
        <w:rPr>
          <w:rFonts w:ascii="Calibri"/>
          <w:b/>
          <w:sz w:val="17"/>
        </w:rPr>
      </w:pPr>
    </w:p>
    <w:p w:rsidR="00005E83" w:rsidRDefault="00005E83">
      <w:pPr>
        <w:rPr>
          <w:rFonts w:ascii="Calibri"/>
          <w:sz w:val="17"/>
        </w:rPr>
        <w:sectPr w:rsidR="00005E83">
          <w:headerReference w:type="default" r:id="rId31"/>
          <w:footerReference w:type="default" r:id="rId32"/>
          <w:pgSz w:w="11910" w:h="16840"/>
          <w:pgMar w:top="2200" w:right="460" w:bottom="920" w:left="340" w:header="773" w:footer="727" w:gutter="0"/>
          <w:pgNumType w:start="1"/>
          <w:cols w:space="720"/>
        </w:sectPr>
      </w:pPr>
    </w:p>
    <w:p w:rsidR="00005E83" w:rsidRDefault="00F46053">
      <w:pPr>
        <w:spacing w:before="58"/>
        <w:ind w:left="226" w:right="-20"/>
        <w:rPr>
          <w:rFonts w:ascii="Calibri"/>
          <w:sz w:val="21"/>
        </w:rPr>
      </w:pPr>
      <w:r>
        <w:rPr>
          <w:rFonts w:ascii="Calibri"/>
          <w:sz w:val="21"/>
        </w:rPr>
        <w:t>LFE 2018 (US) Chamber, in accordance with ANSI/AMCA 210- 07:</w:t>
      </w:r>
    </w:p>
    <w:p w:rsidR="00005E83" w:rsidRDefault="00F46053">
      <w:pPr>
        <w:spacing w:before="58"/>
        <w:ind w:left="144" w:right="274"/>
        <w:rPr>
          <w:rFonts w:ascii="Calibri"/>
          <w:sz w:val="21"/>
        </w:rPr>
      </w:pPr>
      <w:r>
        <w:br w:type="column"/>
      </w:r>
      <w:r>
        <w:rPr>
          <w:rFonts w:ascii="Calibri"/>
          <w:sz w:val="21"/>
        </w:rPr>
        <w:t>LFE 2018 (US) Chamber, in accordance with ANSI/AMCA 210- 07:</w:t>
      </w:r>
    </w:p>
    <w:p w:rsidR="00005E83" w:rsidRDefault="00005E83">
      <w:pPr>
        <w:rPr>
          <w:rFonts w:ascii="Calibri"/>
          <w:sz w:val="21"/>
        </w:rPr>
        <w:sectPr w:rsidR="00005E83">
          <w:type w:val="continuous"/>
          <w:pgSz w:w="11910" w:h="16840"/>
          <w:pgMar w:top="1160" w:right="460" w:bottom="760" w:left="340" w:header="720" w:footer="720" w:gutter="0"/>
          <w:cols w:num="2" w:space="720" w:equalWidth="0">
            <w:col w:w="5429" w:space="40"/>
            <w:col w:w="5641"/>
          </w:cols>
        </w:sectPr>
      </w:pPr>
    </w:p>
    <w:p w:rsidR="00005E83" w:rsidRDefault="00F46053">
      <w:pPr>
        <w:tabs>
          <w:tab w:val="left" w:pos="5612"/>
        </w:tabs>
        <w:ind w:left="226"/>
        <w:rPr>
          <w:rFonts w:ascii="Calibri"/>
          <w:b/>
          <w:sz w:val="20"/>
        </w:rPr>
      </w:pPr>
      <w:r>
        <w:rPr>
          <w:rFonts w:ascii="Calibri"/>
          <w:sz w:val="20"/>
        </w:rPr>
        <w:t xml:space="preserve">Device </w:t>
      </w:r>
      <w:proofErr w:type="gramStart"/>
      <w:r>
        <w:rPr>
          <w:rFonts w:ascii="Calibri"/>
          <w:sz w:val="20"/>
        </w:rPr>
        <w:t>Under</w:t>
      </w:r>
      <w:proofErr w:type="gramEnd"/>
      <w:r>
        <w:rPr>
          <w:rFonts w:ascii="Calibri"/>
          <w:sz w:val="20"/>
        </w:rPr>
        <w:t xml:space="preserve"> Test Gauge: </w:t>
      </w:r>
      <w:r>
        <w:rPr>
          <w:rFonts w:ascii="Calibri"/>
          <w:b/>
          <w:sz w:val="20"/>
        </w:rPr>
        <w:t xml:space="preserve">DM-32 </w:t>
      </w:r>
      <w:r>
        <w:rPr>
          <w:rFonts w:ascii="Calibri"/>
          <w:sz w:val="20"/>
        </w:rPr>
        <w:t>Gauge Serial</w:t>
      </w:r>
      <w:r>
        <w:rPr>
          <w:rFonts w:ascii="Calibri"/>
          <w:spacing w:val="-19"/>
          <w:sz w:val="20"/>
        </w:rPr>
        <w:t xml:space="preserve"> </w:t>
      </w:r>
      <w:r>
        <w:rPr>
          <w:rFonts w:ascii="Calibri"/>
          <w:sz w:val="20"/>
        </w:rPr>
        <w:t>number</w:t>
      </w:r>
      <w:r>
        <w:rPr>
          <w:rFonts w:ascii="Calibri"/>
          <w:spacing w:val="-4"/>
          <w:sz w:val="20"/>
        </w:rPr>
        <w:t xml:space="preserve"> </w:t>
      </w:r>
      <w:r>
        <w:rPr>
          <w:rFonts w:ascii="Calibri"/>
          <w:b/>
          <w:sz w:val="20"/>
        </w:rPr>
        <w:t>410149</w:t>
      </w:r>
      <w:r>
        <w:rPr>
          <w:rFonts w:ascii="Calibri"/>
          <w:b/>
          <w:sz w:val="20"/>
        </w:rPr>
        <w:tab/>
      </w:r>
      <w:r>
        <w:rPr>
          <w:rFonts w:ascii="Calibri"/>
          <w:sz w:val="20"/>
        </w:rPr>
        <w:t>Device</w:t>
      </w:r>
      <w:r>
        <w:rPr>
          <w:rFonts w:ascii="Calibri"/>
          <w:spacing w:val="-5"/>
          <w:sz w:val="20"/>
        </w:rPr>
        <w:t xml:space="preserve"> </w:t>
      </w:r>
      <w:r>
        <w:rPr>
          <w:rFonts w:ascii="Calibri"/>
          <w:sz w:val="20"/>
        </w:rPr>
        <w:t>Under</w:t>
      </w:r>
      <w:r>
        <w:rPr>
          <w:rFonts w:ascii="Calibri"/>
          <w:spacing w:val="-5"/>
          <w:sz w:val="20"/>
        </w:rPr>
        <w:t xml:space="preserve"> </w:t>
      </w:r>
      <w:r>
        <w:rPr>
          <w:rFonts w:ascii="Calibri"/>
          <w:sz w:val="20"/>
        </w:rPr>
        <w:t>Test</w:t>
      </w:r>
      <w:r>
        <w:rPr>
          <w:rFonts w:ascii="Calibri"/>
          <w:spacing w:val="-5"/>
          <w:sz w:val="20"/>
        </w:rPr>
        <w:t xml:space="preserve"> </w:t>
      </w:r>
      <w:r>
        <w:rPr>
          <w:rFonts w:ascii="Calibri"/>
          <w:sz w:val="20"/>
        </w:rPr>
        <w:t>Gauge:</w:t>
      </w:r>
      <w:r>
        <w:rPr>
          <w:rFonts w:ascii="Calibri"/>
          <w:spacing w:val="1"/>
          <w:sz w:val="20"/>
        </w:rPr>
        <w:t xml:space="preserve"> </w:t>
      </w:r>
      <w:r>
        <w:rPr>
          <w:rFonts w:ascii="Calibri"/>
          <w:b/>
          <w:sz w:val="20"/>
        </w:rPr>
        <w:t>DM-32</w:t>
      </w:r>
      <w:r>
        <w:rPr>
          <w:rFonts w:ascii="Calibri"/>
          <w:b/>
          <w:spacing w:val="-5"/>
          <w:sz w:val="20"/>
        </w:rPr>
        <w:t xml:space="preserve"> </w:t>
      </w:r>
      <w:r>
        <w:rPr>
          <w:rFonts w:ascii="Calibri"/>
          <w:sz w:val="20"/>
        </w:rPr>
        <w:t>Gauge</w:t>
      </w:r>
      <w:r>
        <w:rPr>
          <w:rFonts w:ascii="Calibri"/>
          <w:spacing w:val="-5"/>
          <w:sz w:val="20"/>
        </w:rPr>
        <w:t xml:space="preserve"> </w:t>
      </w:r>
      <w:r>
        <w:rPr>
          <w:rFonts w:ascii="Calibri"/>
          <w:sz w:val="20"/>
        </w:rPr>
        <w:t>Serial</w:t>
      </w:r>
      <w:r>
        <w:rPr>
          <w:rFonts w:ascii="Calibri"/>
          <w:spacing w:val="-5"/>
          <w:sz w:val="20"/>
        </w:rPr>
        <w:t xml:space="preserve"> </w:t>
      </w:r>
      <w:r>
        <w:rPr>
          <w:rFonts w:ascii="Calibri"/>
          <w:sz w:val="20"/>
        </w:rPr>
        <w:t>number</w:t>
      </w:r>
      <w:r>
        <w:rPr>
          <w:rFonts w:ascii="Calibri"/>
          <w:spacing w:val="-5"/>
          <w:sz w:val="20"/>
        </w:rPr>
        <w:t xml:space="preserve"> </w:t>
      </w:r>
      <w:r>
        <w:rPr>
          <w:rFonts w:ascii="Calibri"/>
          <w:b/>
          <w:sz w:val="20"/>
        </w:rPr>
        <w:t>410149</w:t>
      </w:r>
    </w:p>
    <w:p w:rsidR="00005E83" w:rsidRDefault="00F46053">
      <w:pPr>
        <w:tabs>
          <w:tab w:val="left" w:pos="2381"/>
          <w:tab w:val="left" w:pos="5612"/>
          <w:tab w:val="left" w:pos="7767"/>
        </w:tabs>
        <w:ind w:left="226"/>
        <w:rPr>
          <w:rFonts w:ascii="Calibri"/>
          <w:b/>
          <w:sz w:val="20"/>
        </w:rPr>
      </w:pPr>
      <w:r>
        <w:rPr>
          <w:rFonts w:ascii="Calibri"/>
          <w:sz w:val="20"/>
        </w:rPr>
        <w:t>Reference</w:t>
      </w:r>
      <w:r>
        <w:rPr>
          <w:rFonts w:ascii="Calibri"/>
          <w:spacing w:val="-3"/>
          <w:sz w:val="20"/>
        </w:rPr>
        <w:t xml:space="preserve"> </w:t>
      </w:r>
      <w:r>
        <w:rPr>
          <w:rFonts w:ascii="Calibri"/>
          <w:sz w:val="20"/>
        </w:rPr>
        <w:t>Gauge:</w:t>
      </w:r>
      <w:r>
        <w:rPr>
          <w:rFonts w:ascii="Calibri"/>
          <w:sz w:val="20"/>
        </w:rPr>
        <w:tab/>
      </w:r>
      <w:r>
        <w:rPr>
          <w:rFonts w:ascii="Calibri"/>
          <w:b/>
          <w:sz w:val="20"/>
        </w:rPr>
        <w:t xml:space="preserve">DM-32 </w:t>
      </w:r>
      <w:r>
        <w:rPr>
          <w:rFonts w:ascii="Calibri"/>
          <w:sz w:val="20"/>
        </w:rPr>
        <w:t>Gauge Serial</w:t>
      </w:r>
      <w:r>
        <w:rPr>
          <w:rFonts w:ascii="Calibri"/>
          <w:spacing w:val="-10"/>
          <w:sz w:val="20"/>
        </w:rPr>
        <w:t xml:space="preserve"> </w:t>
      </w:r>
      <w:r>
        <w:rPr>
          <w:rFonts w:ascii="Calibri"/>
          <w:sz w:val="20"/>
        </w:rPr>
        <w:t>number</w:t>
      </w:r>
      <w:r>
        <w:rPr>
          <w:rFonts w:ascii="Calibri"/>
          <w:spacing w:val="-4"/>
          <w:sz w:val="20"/>
        </w:rPr>
        <w:t xml:space="preserve"> </w:t>
      </w:r>
      <w:r>
        <w:rPr>
          <w:rFonts w:ascii="Calibri"/>
          <w:b/>
          <w:sz w:val="20"/>
        </w:rPr>
        <w:t>412012</w:t>
      </w:r>
      <w:r>
        <w:rPr>
          <w:rFonts w:ascii="Calibri"/>
          <w:b/>
          <w:sz w:val="20"/>
        </w:rPr>
        <w:tab/>
      </w:r>
      <w:r>
        <w:rPr>
          <w:rFonts w:ascii="Calibri"/>
          <w:sz w:val="20"/>
        </w:rPr>
        <w:t>Reference</w:t>
      </w:r>
      <w:r>
        <w:rPr>
          <w:rFonts w:ascii="Calibri"/>
          <w:spacing w:val="-3"/>
          <w:sz w:val="20"/>
        </w:rPr>
        <w:t xml:space="preserve"> </w:t>
      </w:r>
      <w:r>
        <w:rPr>
          <w:rFonts w:ascii="Calibri"/>
          <w:sz w:val="20"/>
        </w:rPr>
        <w:t>Gauge:</w:t>
      </w:r>
      <w:r>
        <w:rPr>
          <w:rFonts w:ascii="Calibri"/>
          <w:sz w:val="20"/>
        </w:rPr>
        <w:tab/>
      </w:r>
      <w:r>
        <w:rPr>
          <w:rFonts w:ascii="Calibri"/>
          <w:b/>
          <w:sz w:val="20"/>
        </w:rPr>
        <w:t xml:space="preserve">DM-32 </w:t>
      </w:r>
      <w:r>
        <w:rPr>
          <w:rFonts w:ascii="Calibri"/>
          <w:sz w:val="20"/>
        </w:rPr>
        <w:t>Gauge Serial number</w:t>
      </w:r>
      <w:r>
        <w:rPr>
          <w:rFonts w:ascii="Calibri"/>
          <w:spacing w:val="-23"/>
          <w:sz w:val="20"/>
        </w:rPr>
        <w:t xml:space="preserve"> </w:t>
      </w:r>
      <w:r>
        <w:rPr>
          <w:rFonts w:ascii="Calibri"/>
          <w:b/>
          <w:sz w:val="20"/>
        </w:rPr>
        <w:t>407737</w:t>
      </w:r>
    </w:p>
    <w:p w:rsidR="00005E83" w:rsidRDefault="00005E83">
      <w:pPr>
        <w:pStyle w:val="BodyText"/>
        <w:spacing w:before="12"/>
        <w:rPr>
          <w:rFonts w:ascii="Calibri"/>
          <w:b/>
          <w:sz w:val="21"/>
        </w:rPr>
      </w:pPr>
    </w:p>
    <w:p w:rsidR="00005E83" w:rsidRDefault="00F46053">
      <w:pPr>
        <w:pStyle w:val="BodyText"/>
        <w:ind w:left="226"/>
        <w:rPr>
          <w:rFonts w:ascii="Calibri"/>
        </w:rPr>
      </w:pPr>
      <w:r>
        <w:rPr>
          <w:rFonts w:ascii="Calibri"/>
        </w:rPr>
        <w:t>Calibration Information:</w:t>
      </w:r>
    </w:p>
    <w:p w:rsidR="00005E83" w:rsidRDefault="00F46053">
      <w:pPr>
        <w:pStyle w:val="BodyText"/>
        <w:ind w:left="793" w:right="303"/>
        <w:rPr>
          <w:rFonts w:ascii="Calibri"/>
        </w:rPr>
      </w:pPr>
      <w:r>
        <w:rPr>
          <w:rFonts w:ascii="Calibri"/>
        </w:rPr>
        <w:t>The Device was calibrated against laboratory standards whose values are traceable to recognized national standards. The uncertainty represents an expanded uncertainty using a coverage factor of k=2 to approximate a 95% confidence level. In tolerance conditions are based on test results falling within specified limits without taking uncertainty into account. The uncertainty evaluation has been carried out in accordance with ISO/IEC 17025 requirements.</w:t>
      </w:r>
    </w:p>
    <w:p w:rsidR="00005E83" w:rsidRDefault="00005E83">
      <w:pPr>
        <w:pStyle w:val="BodyText"/>
        <w:spacing w:before="2"/>
        <w:rPr>
          <w:rFonts w:ascii="Calibri"/>
          <w:sz w:val="23"/>
        </w:rPr>
      </w:pPr>
    </w:p>
    <w:p w:rsidR="00005E83" w:rsidRDefault="00F46053">
      <w:pPr>
        <w:tabs>
          <w:tab w:val="left" w:pos="3458"/>
        </w:tabs>
        <w:spacing w:before="1"/>
        <w:ind w:left="226"/>
        <w:rPr>
          <w:rFonts w:ascii="Calibri"/>
          <w:b/>
        </w:rPr>
      </w:pPr>
      <w:r>
        <w:rPr>
          <w:rFonts w:ascii="Calibri"/>
        </w:rPr>
        <w:t>Calibration</w:t>
      </w:r>
      <w:r>
        <w:rPr>
          <w:rFonts w:ascii="Calibri"/>
          <w:spacing w:val="-6"/>
        </w:rPr>
        <w:t xml:space="preserve"> </w:t>
      </w:r>
      <w:r>
        <w:rPr>
          <w:rFonts w:ascii="Calibri"/>
        </w:rPr>
        <w:t>Procedure:</w:t>
      </w:r>
      <w:r>
        <w:rPr>
          <w:rFonts w:ascii="Calibri"/>
        </w:rPr>
        <w:tab/>
      </w:r>
      <w:r>
        <w:rPr>
          <w:rFonts w:ascii="Calibri"/>
          <w:b/>
        </w:rPr>
        <w:t>Procedure ID</w:t>
      </w:r>
      <w:r>
        <w:rPr>
          <w:rFonts w:ascii="Calibri"/>
          <w:b/>
          <w:spacing w:val="-19"/>
        </w:rPr>
        <w:t xml:space="preserve"> </w:t>
      </w:r>
      <w:r>
        <w:rPr>
          <w:rFonts w:ascii="Calibri"/>
          <w:b/>
        </w:rPr>
        <w:t>No.CP-CHB-01</w:t>
      </w:r>
    </w:p>
    <w:p w:rsidR="00005E83" w:rsidRDefault="00F46053">
      <w:pPr>
        <w:spacing w:before="142"/>
        <w:ind w:left="226"/>
        <w:rPr>
          <w:rFonts w:ascii="Calibri"/>
          <w:sz w:val="16"/>
        </w:rPr>
      </w:pPr>
      <w:r>
        <w:rPr>
          <w:rFonts w:ascii="Calibri"/>
          <w:sz w:val="16"/>
        </w:rPr>
        <w:t>This calibration applies only to the unit listed on this certificate.</w:t>
      </w:r>
    </w:p>
    <w:p w:rsidR="00005E83" w:rsidRDefault="00F46053">
      <w:pPr>
        <w:ind w:left="226"/>
        <w:rPr>
          <w:rFonts w:ascii="Calibri"/>
          <w:sz w:val="16"/>
        </w:rPr>
      </w:pPr>
      <w:r>
        <w:rPr>
          <w:rFonts w:ascii="Calibri"/>
          <w:sz w:val="16"/>
        </w:rPr>
        <w:t xml:space="preserve">This Calibration Certificate shall not be reproduced except in full, without written approval from </w:t>
      </w:r>
      <w:proofErr w:type="spellStart"/>
      <w:r>
        <w:rPr>
          <w:rFonts w:ascii="Calibri"/>
          <w:sz w:val="16"/>
        </w:rPr>
        <w:t>Retrotec</w:t>
      </w:r>
      <w:proofErr w:type="spellEnd"/>
      <w:r>
        <w:rPr>
          <w:rFonts w:ascii="Calibri"/>
          <w:sz w:val="16"/>
        </w:rPr>
        <w:t>.</w:t>
      </w:r>
    </w:p>
    <w:p w:rsidR="00005E83" w:rsidRDefault="00005E83">
      <w:pPr>
        <w:pStyle w:val="BodyText"/>
        <w:spacing w:before="12"/>
        <w:rPr>
          <w:rFonts w:ascii="Calibri"/>
          <w:sz w:val="21"/>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693"/>
        <w:gridCol w:w="2693"/>
        <w:gridCol w:w="2693"/>
      </w:tblGrid>
      <w:tr w:rsidR="00005E83">
        <w:trPr>
          <w:trHeight w:hRule="exact" w:val="279"/>
        </w:trPr>
        <w:tc>
          <w:tcPr>
            <w:tcW w:w="2693" w:type="dxa"/>
            <w:shd w:val="clear" w:color="auto" w:fill="D2D2D2"/>
          </w:tcPr>
          <w:p w:rsidR="00005E83" w:rsidRDefault="00F46053">
            <w:pPr>
              <w:pStyle w:val="TableParagraph"/>
              <w:ind w:left="113"/>
              <w:rPr>
                <w:rFonts w:ascii="Calibri"/>
              </w:rPr>
            </w:pPr>
            <w:r>
              <w:rPr>
                <w:rFonts w:ascii="Calibri"/>
              </w:rPr>
              <w:t>Name</w:t>
            </w:r>
          </w:p>
        </w:tc>
        <w:tc>
          <w:tcPr>
            <w:tcW w:w="2693" w:type="dxa"/>
            <w:shd w:val="clear" w:color="auto" w:fill="D2D2D2"/>
          </w:tcPr>
          <w:p w:rsidR="00005E83" w:rsidRDefault="00F46053">
            <w:pPr>
              <w:pStyle w:val="TableParagraph"/>
              <w:ind w:left="113"/>
              <w:rPr>
                <w:rFonts w:ascii="Calibri"/>
              </w:rPr>
            </w:pPr>
            <w:r>
              <w:rPr>
                <w:rFonts w:ascii="Calibri"/>
              </w:rPr>
              <w:t>Calibration Expiration Date</w:t>
            </w:r>
          </w:p>
        </w:tc>
        <w:tc>
          <w:tcPr>
            <w:tcW w:w="2693" w:type="dxa"/>
            <w:shd w:val="clear" w:color="auto" w:fill="D2D2D2"/>
          </w:tcPr>
          <w:p w:rsidR="00005E83" w:rsidRDefault="00F46053">
            <w:pPr>
              <w:pStyle w:val="TableParagraph"/>
              <w:ind w:left="113"/>
              <w:rPr>
                <w:rFonts w:ascii="Calibri"/>
              </w:rPr>
            </w:pPr>
            <w:r>
              <w:rPr>
                <w:rFonts w:ascii="Calibri"/>
              </w:rPr>
              <w:t>Name</w:t>
            </w:r>
          </w:p>
        </w:tc>
        <w:tc>
          <w:tcPr>
            <w:tcW w:w="2693" w:type="dxa"/>
            <w:shd w:val="clear" w:color="auto" w:fill="D2D2D2"/>
          </w:tcPr>
          <w:p w:rsidR="00005E83" w:rsidRDefault="00F46053">
            <w:pPr>
              <w:pStyle w:val="TableParagraph"/>
              <w:ind w:left="113"/>
              <w:rPr>
                <w:rFonts w:ascii="Calibri"/>
              </w:rPr>
            </w:pPr>
            <w:r>
              <w:rPr>
                <w:rFonts w:ascii="Calibri"/>
              </w:rPr>
              <w:t>Calibration Expiration Date</w:t>
            </w:r>
          </w:p>
        </w:tc>
      </w:tr>
      <w:tr w:rsidR="00005E83">
        <w:trPr>
          <w:trHeight w:hRule="exact" w:val="279"/>
        </w:trPr>
        <w:tc>
          <w:tcPr>
            <w:tcW w:w="2693" w:type="dxa"/>
          </w:tcPr>
          <w:p w:rsidR="00005E83" w:rsidRDefault="00F46053">
            <w:pPr>
              <w:pStyle w:val="TableParagraph"/>
              <w:ind w:left="113"/>
              <w:rPr>
                <w:rFonts w:ascii="Calibri"/>
              </w:rPr>
            </w:pPr>
            <w:r>
              <w:rPr>
                <w:rFonts w:ascii="Calibri"/>
              </w:rPr>
              <w:t>ISO 9972</w:t>
            </w:r>
          </w:p>
        </w:tc>
        <w:tc>
          <w:tcPr>
            <w:tcW w:w="2693" w:type="dxa"/>
          </w:tcPr>
          <w:p w:rsidR="00005E83" w:rsidRDefault="00F46053">
            <w:pPr>
              <w:pStyle w:val="TableParagraph"/>
              <w:ind w:left="113"/>
              <w:rPr>
                <w:rFonts w:ascii="Calibri"/>
              </w:rPr>
            </w:pPr>
            <w:r>
              <w:rPr>
                <w:rFonts w:ascii="Calibri"/>
              </w:rPr>
              <w:t>2025-11-04</w:t>
            </w:r>
          </w:p>
        </w:tc>
        <w:tc>
          <w:tcPr>
            <w:tcW w:w="2693" w:type="dxa"/>
          </w:tcPr>
          <w:p w:rsidR="00005E83" w:rsidRDefault="00F46053">
            <w:pPr>
              <w:pStyle w:val="TableParagraph"/>
              <w:ind w:left="113"/>
              <w:rPr>
                <w:rFonts w:ascii="Calibri"/>
              </w:rPr>
            </w:pPr>
            <w:r>
              <w:rPr>
                <w:rFonts w:ascii="Calibri"/>
              </w:rPr>
              <w:t>I.S. EN ISO 9972:2015</w:t>
            </w:r>
          </w:p>
        </w:tc>
        <w:tc>
          <w:tcPr>
            <w:tcW w:w="2693" w:type="dxa"/>
          </w:tcPr>
          <w:p w:rsidR="00005E83" w:rsidRDefault="00F46053">
            <w:pPr>
              <w:pStyle w:val="TableParagraph"/>
              <w:ind w:left="113"/>
              <w:rPr>
                <w:rFonts w:ascii="Calibri"/>
              </w:rPr>
            </w:pPr>
            <w:r>
              <w:rPr>
                <w:rFonts w:ascii="Calibri"/>
              </w:rPr>
              <w:t>2022-11-04</w:t>
            </w:r>
          </w:p>
        </w:tc>
      </w:tr>
      <w:tr w:rsidR="00005E83">
        <w:trPr>
          <w:trHeight w:hRule="exact" w:val="279"/>
        </w:trPr>
        <w:tc>
          <w:tcPr>
            <w:tcW w:w="2693" w:type="dxa"/>
          </w:tcPr>
          <w:p w:rsidR="00005E83" w:rsidRDefault="00F46053">
            <w:pPr>
              <w:pStyle w:val="TableParagraph"/>
              <w:ind w:left="113"/>
              <w:rPr>
                <w:rFonts w:ascii="Calibri"/>
              </w:rPr>
            </w:pPr>
            <w:r>
              <w:rPr>
                <w:rFonts w:ascii="Calibri"/>
              </w:rPr>
              <w:t>CGSB 2002</w:t>
            </w:r>
          </w:p>
        </w:tc>
        <w:tc>
          <w:tcPr>
            <w:tcW w:w="2693" w:type="dxa"/>
          </w:tcPr>
          <w:p w:rsidR="00005E83" w:rsidRDefault="00F46053">
            <w:pPr>
              <w:pStyle w:val="TableParagraph"/>
              <w:ind w:left="113"/>
              <w:rPr>
                <w:rFonts w:ascii="Calibri"/>
              </w:rPr>
            </w:pPr>
            <w:r>
              <w:rPr>
                <w:rFonts w:ascii="Calibri"/>
              </w:rPr>
              <w:t>2025-11-04</w:t>
            </w:r>
          </w:p>
        </w:tc>
        <w:tc>
          <w:tcPr>
            <w:tcW w:w="2693" w:type="dxa"/>
          </w:tcPr>
          <w:p w:rsidR="00005E83" w:rsidRDefault="00F46053">
            <w:pPr>
              <w:pStyle w:val="TableParagraph"/>
              <w:ind w:left="113"/>
              <w:rPr>
                <w:rFonts w:ascii="Calibri"/>
              </w:rPr>
            </w:pPr>
            <w:r>
              <w:rPr>
                <w:rFonts w:ascii="Calibri"/>
              </w:rPr>
              <w:t>ATTMA-TS1</w:t>
            </w:r>
          </w:p>
        </w:tc>
        <w:tc>
          <w:tcPr>
            <w:tcW w:w="2693" w:type="dxa"/>
          </w:tcPr>
          <w:p w:rsidR="00005E83" w:rsidRDefault="00F46053">
            <w:pPr>
              <w:pStyle w:val="TableParagraph"/>
              <w:ind w:left="113"/>
              <w:rPr>
                <w:rFonts w:ascii="Calibri"/>
              </w:rPr>
            </w:pPr>
            <w:r>
              <w:rPr>
                <w:rFonts w:ascii="Calibri"/>
              </w:rPr>
              <w:t>2021-11-04</w:t>
            </w:r>
          </w:p>
        </w:tc>
      </w:tr>
      <w:tr w:rsidR="00005E83">
        <w:trPr>
          <w:trHeight w:hRule="exact" w:val="279"/>
        </w:trPr>
        <w:tc>
          <w:tcPr>
            <w:tcW w:w="2693" w:type="dxa"/>
          </w:tcPr>
          <w:p w:rsidR="00005E83" w:rsidRDefault="00F46053">
            <w:pPr>
              <w:pStyle w:val="TableParagraph"/>
              <w:ind w:left="113"/>
              <w:rPr>
                <w:rFonts w:ascii="Calibri"/>
              </w:rPr>
            </w:pPr>
            <w:r>
              <w:rPr>
                <w:rFonts w:ascii="Calibri"/>
              </w:rPr>
              <w:t>ASTM-E779</w:t>
            </w:r>
          </w:p>
        </w:tc>
        <w:tc>
          <w:tcPr>
            <w:tcW w:w="2693" w:type="dxa"/>
          </w:tcPr>
          <w:p w:rsidR="00005E83" w:rsidRDefault="00F46053">
            <w:pPr>
              <w:pStyle w:val="TableParagraph"/>
              <w:ind w:left="113"/>
              <w:rPr>
                <w:rFonts w:ascii="Calibri"/>
              </w:rPr>
            </w:pPr>
            <w:r>
              <w:rPr>
                <w:rFonts w:ascii="Calibri"/>
              </w:rPr>
              <w:t>2025-11-04</w:t>
            </w:r>
          </w:p>
        </w:tc>
        <w:tc>
          <w:tcPr>
            <w:tcW w:w="2693" w:type="dxa"/>
          </w:tcPr>
          <w:p w:rsidR="00005E83" w:rsidRDefault="00F46053">
            <w:pPr>
              <w:pStyle w:val="TableParagraph"/>
              <w:ind w:left="113"/>
              <w:rPr>
                <w:rFonts w:ascii="Calibri"/>
              </w:rPr>
            </w:pPr>
            <w:r>
              <w:rPr>
                <w:rFonts w:ascii="Calibri"/>
              </w:rPr>
              <w:t>RESNET</w:t>
            </w:r>
          </w:p>
        </w:tc>
        <w:tc>
          <w:tcPr>
            <w:tcW w:w="2693" w:type="dxa"/>
          </w:tcPr>
          <w:p w:rsidR="00005E83" w:rsidRDefault="00F46053">
            <w:pPr>
              <w:pStyle w:val="TableParagraph"/>
              <w:ind w:left="113"/>
              <w:rPr>
                <w:rFonts w:ascii="Calibri"/>
              </w:rPr>
            </w:pPr>
            <w:r>
              <w:rPr>
                <w:rFonts w:ascii="Calibri"/>
              </w:rPr>
              <w:t>2025-11-04</w:t>
            </w:r>
          </w:p>
        </w:tc>
      </w:tr>
    </w:tbl>
    <w:p w:rsidR="00005E83" w:rsidRDefault="00005E83">
      <w:pPr>
        <w:rPr>
          <w:rFonts w:ascii="Calibri"/>
        </w:rPr>
        <w:sectPr w:rsidR="00005E83">
          <w:type w:val="continuous"/>
          <w:pgSz w:w="11910" w:h="16840"/>
          <w:pgMar w:top="1160" w:right="460" w:bottom="760" w:left="340" w:header="720" w:footer="720" w:gutter="0"/>
          <w:cols w:space="720"/>
        </w:sectPr>
      </w:pPr>
    </w:p>
    <w:p w:rsidR="00005E83" w:rsidRDefault="00005E83">
      <w:pPr>
        <w:pStyle w:val="BodyText"/>
        <w:spacing w:before="8"/>
        <w:rPr>
          <w:rFonts w:ascii="Calibri"/>
          <w:sz w:val="15"/>
        </w:rPr>
      </w:pPr>
    </w:p>
    <w:p w:rsidR="00005E83" w:rsidRDefault="00F46053">
      <w:pPr>
        <w:pStyle w:val="Heading2"/>
        <w:spacing w:before="56"/>
      </w:pPr>
      <w:r>
        <w:t>Calibration Results:</w:t>
      </w:r>
    </w:p>
    <w:p w:rsidR="00005E83" w:rsidRDefault="00F46053">
      <w:pPr>
        <w:ind w:left="126"/>
        <w:rPr>
          <w:rFonts w:ascii="Calibri" w:hAnsi="Calibri"/>
          <w:b/>
        </w:rPr>
      </w:pPr>
      <w:r>
        <w:rPr>
          <w:rFonts w:ascii="Calibri" w:hAnsi="Calibri"/>
          <w:b/>
        </w:rPr>
        <w:t xml:space="preserve">Flow rates are corrected to STP conditions of 20°C, 101.325 </w:t>
      </w:r>
      <w:proofErr w:type="spellStart"/>
      <w:r>
        <w:rPr>
          <w:rFonts w:ascii="Calibri" w:hAnsi="Calibri"/>
          <w:b/>
        </w:rPr>
        <w:t>kPa</w:t>
      </w:r>
      <w:proofErr w:type="spellEnd"/>
      <w:r>
        <w:rPr>
          <w:rFonts w:ascii="Calibri" w:hAnsi="Calibri"/>
          <w:b/>
        </w:rPr>
        <w:t>, 50% RH and Air Density: 1.19886</w:t>
      </w:r>
    </w:p>
    <w:p w:rsidR="00005E83" w:rsidRDefault="00005E83">
      <w:pPr>
        <w:pStyle w:val="BodyText"/>
        <w:rPr>
          <w:rFonts w:ascii="Calibri"/>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7"/>
        <w:gridCol w:w="1197"/>
        <w:gridCol w:w="1197"/>
        <w:gridCol w:w="1197"/>
        <w:gridCol w:w="1197"/>
        <w:gridCol w:w="1197"/>
        <w:gridCol w:w="1197"/>
        <w:gridCol w:w="1197"/>
        <w:gridCol w:w="1197"/>
      </w:tblGrid>
      <w:tr w:rsidR="00005E83">
        <w:trPr>
          <w:trHeight w:hRule="exact" w:val="779"/>
        </w:trPr>
        <w:tc>
          <w:tcPr>
            <w:tcW w:w="1197" w:type="dxa"/>
            <w:shd w:val="clear" w:color="auto" w:fill="D2D2D2"/>
          </w:tcPr>
          <w:p w:rsidR="00005E83" w:rsidRDefault="00005E83">
            <w:pPr>
              <w:pStyle w:val="TableParagraph"/>
              <w:spacing w:before="12"/>
              <w:rPr>
                <w:rFonts w:ascii="Calibri"/>
                <w:b/>
                <w:sz w:val="20"/>
              </w:rPr>
            </w:pPr>
          </w:p>
          <w:p w:rsidR="00005E83" w:rsidRDefault="00F46053">
            <w:pPr>
              <w:pStyle w:val="TableParagraph"/>
              <w:ind w:left="116" w:right="117"/>
              <w:jc w:val="center"/>
              <w:rPr>
                <w:rFonts w:ascii="Calibri"/>
                <w:sz w:val="21"/>
              </w:rPr>
            </w:pPr>
            <w:r>
              <w:rPr>
                <w:rFonts w:ascii="Calibri"/>
                <w:sz w:val="21"/>
              </w:rPr>
              <w:t>Range</w:t>
            </w:r>
          </w:p>
        </w:tc>
        <w:tc>
          <w:tcPr>
            <w:tcW w:w="1197" w:type="dxa"/>
            <w:shd w:val="clear" w:color="auto" w:fill="D2D2D2"/>
          </w:tcPr>
          <w:p w:rsidR="00005E83" w:rsidRDefault="00F46053">
            <w:pPr>
              <w:pStyle w:val="TableParagraph"/>
              <w:spacing w:before="128"/>
              <w:ind w:left="407" w:right="85" w:hanging="304"/>
              <w:rPr>
                <w:rFonts w:ascii="Calibri"/>
                <w:sz w:val="21"/>
              </w:rPr>
            </w:pPr>
            <w:r>
              <w:rPr>
                <w:rFonts w:ascii="Calibri"/>
                <w:sz w:val="21"/>
              </w:rPr>
              <w:t>Humidity % (RH)</w:t>
            </w:r>
          </w:p>
        </w:tc>
        <w:tc>
          <w:tcPr>
            <w:tcW w:w="1197" w:type="dxa"/>
            <w:shd w:val="clear" w:color="auto" w:fill="D2D2D2"/>
          </w:tcPr>
          <w:p w:rsidR="00005E83" w:rsidRDefault="00005E83">
            <w:pPr>
              <w:pStyle w:val="TableParagraph"/>
              <w:spacing w:before="12"/>
              <w:rPr>
                <w:rFonts w:ascii="Calibri"/>
                <w:b/>
                <w:sz w:val="20"/>
              </w:rPr>
            </w:pPr>
          </w:p>
          <w:p w:rsidR="00005E83" w:rsidRDefault="00F46053">
            <w:pPr>
              <w:pStyle w:val="TableParagraph"/>
              <w:ind w:left="117" w:right="117"/>
              <w:jc w:val="center"/>
              <w:rPr>
                <w:rFonts w:ascii="Calibri"/>
                <w:sz w:val="21"/>
              </w:rPr>
            </w:pPr>
            <w:r>
              <w:rPr>
                <w:rFonts w:ascii="Calibri"/>
                <w:sz w:val="21"/>
              </w:rPr>
              <w:t>Temp (C)</w:t>
            </w:r>
          </w:p>
        </w:tc>
        <w:tc>
          <w:tcPr>
            <w:tcW w:w="1197" w:type="dxa"/>
            <w:shd w:val="clear" w:color="auto" w:fill="D2D2D2"/>
          </w:tcPr>
          <w:p w:rsidR="00005E83" w:rsidRDefault="00F46053">
            <w:pPr>
              <w:pStyle w:val="TableParagraph"/>
              <w:ind w:left="117" w:right="117"/>
              <w:jc w:val="center"/>
              <w:rPr>
                <w:rFonts w:ascii="Calibri"/>
                <w:sz w:val="21"/>
              </w:rPr>
            </w:pPr>
            <w:r>
              <w:rPr>
                <w:rFonts w:ascii="Calibri"/>
                <w:sz w:val="21"/>
              </w:rPr>
              <w:t>Barometric Pressure (</w:t>
            </w:r>
            <w:proofErr w:type="spellStart"/>
            <w:r>
              <w:rPr>
                <w:rFonts w:ascii="Calibri"/>
                <w:sz w:val="21"/>
              </w:rPr>
              <w:t>kPa</w:t>
            </w:r>
            <w:proofErr w:type="spellEnd"/>
            <w:r>
              <w:rPr>
                <w:rFonts w:ascii="Calibri"/>
                <w:sz w:val="21"/>
              </w:rPr>
              <w:t>)</w:t>
            </w:r>
          </w:p>
        </w:tc>
        <w:tc>
          <w:tcPr>
            <w:tcW w:w="1197" w:type="dxa"/>
            <w:shd w:val="clear" w:color="auto" w:fill="D2D2D2"/>
          </w:tcPr>
          <w:p w:rsidR="00005E83" w:rsidRDefault="00F46053">
            <w:pPr>
              <w:pStyle w:val="TableParagraph"/>
              <w:spacing w:before="128"/>
              <w:ind w:left="32" w:right="12" w:firstLine="171"/>
              <w:rPr>
                <w:rFonts w:ascii="Calibri"/>
                <w:sz w:val="21"/>
              </w:rPr>
            </w:pPr>
            <w:r>
              <w:rPr>
                <w:rFonts w:ascii="Calibri"/>
                <w:sz w:val="21"/>
              </w:rPr>
              <w:t>Chamber Pressure (Pa)</w:t>
            </w:r>
          </w:p>
        </w:tc>
        <w:tc>
          <w:tcPr>
            <w:tcW w:w="1197" w:type="dxa"/>
            <w:shd w:val="clear" w:color="auto" w:fill="D2D2D2"/>
          </w:tcPr>
          <w:p w:rsidR="00005E83" w:rsidRDefault="00F46053">
            <w:pPr>
              <w:pStyle w:val="TableParagraph"/>
              <w:spacing w:before="128"/>
              <w:ind w:left="425" w:right="27" w:hanging="379"/>
              <w:rPr>
                <w:rFonts w:ascii="Calibri"/>
                <w:sz w:val="21"/>
              </w:rPr>
            </w:pPr>
            <w:r>
              <w:rPr>
                <w:rFonts w:ascii="Calibri"/>
                <w:sz w:val="21"/>
              </w:rPr>
              <w:t>Fan Pressure (Pa)</w:t>
            </w:r>
          </w:p>
        </w:tc>
        <w:tc>
          <w:tcPr>
            <w:tcW w:w="1197" w:type="dxa"/>
            <w:shd w:val="clear" w:color="auto" w:fill="D2D2D2"/>
          </w:tcPr>
          <w:p w:rsidR="00005E83" w:rsidRDefault="00F46053">
            <w:pPr>
              <w:pStyle w:val="TableParagraph"/>
              <w:spacing w:before="128"/>
              <w:ind w:left="88" w:right="68" w:firstLine="70"/>
              <w:rPr>
                <w:rFonts w:ascii="Calibri" w:hAnsi="Calibri"/>
                <w:sz w:val="21"/>
              </w:rPr>
            </w:pPr>
            <w:r>
              <w:rPr>
                <w:rFonts w:ascii="Calibri" w:hAnsi="Calibri"/>
                <w:sz w:val="21"/>
              </w:rPr>
              <w:t>Reference Flow (m³/h)</w:t>
            </w:r>
          </w:p>
        </w:tc>
        <w:tc>
          <w:tcPr>
            <w:tcW w:w="1197" w:type="dxa"/>
            <w:shd w:val="clear" w:color="auto" w:fill="D2D2D2"/>
          </w:tcPr>
          <w:p w:rsidR="00005E83" w:rsidRDefault="00F46053">
            <w:pPr>
              <w:pStyle w:val="TableParagraph"/>
              <w:spacing w:before="128"/>
              <w:ind w:left="314" w:right="194" w:hanging="102"/>
              <w:rPr>
                <w:rFonts w:ascii="Calibri" w:hAnsi="Calibri"/>
                <w:sz w:val="21"/>
              </w:rPr>
            </w:pPr>
            <w:r>
              <w:rPr>
                <w:rFonts w:ascii="Calibri" w:hAnsi="Calibri"/>
                <w:sz w:val="21"/>
              </w:rPr>
              <w:t>Fan Flow (m³/h)</w:t>
            </w:r>
          </w:p>
        </w:tc>
        <w:tc>
          <w:tcPr>
            <w:tcW w:w="1197" w:type="dxa"/>
            <w:shd w:val="clear" w:color="auto" w:fill="D2D2D2"/>
          </w:tcPr>
          <w:p w:rsidR="00005E83" w:rsidRDefault="00005E83">
            <w:pPr>
              <w:pStyle w:val="TableParagraph"/>
              <w:spacing w:before="12"/>
              <w:rPr>
                <w:rFonts w:ascii="Calibri"/>
                <w:b/>
                <w:sz w:val="20"/>
              </w:rPr>
            </w:pPr>
          </w:p>
          <w:p w:rsidR="00005E83" w:rsidRDefault="00F46053">
            <w:pPr>
              <w:pStyle w:val="TableParagraph"/>
              <w:ind w:left="117" w:right="117"/>
              <w:jc w:val="center"/>
              <w:rPr>
                <w:rFonts w:ascii="Calibri"/>
                <w:sz w:val="21"/>
              </w:rPr>
            </w:pPr>
            <w:r>
              <w:rPr>
                <w:rFonts w:ascii="Calibri"/>
                <w:sz w:val="21"/>
              </w:rPr>
              <w:t>Error (%)</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74</w:t>
            </w:r>
          </w:p>
        </w:tc>
        <w:tc>
          <w:tcPr>
            <w:tcW w:w="1197" w:type="dxa"/>
          </w:tcPr>
          <w:p w:rsidR="00005E83" w:rsidRDefault="00F46053">
            <w:pPr>
              <w:pStyle w:val="TableParagraph"/>
              <w:ind w:left="387" w:right="387"/>
              <w:jc w:val="center"/>
              <w:rPr>
                <w:rFonts w:ascii="Calibri"/>
                <w:sz w:val="21"/>
              </w:rPr>
            </w:pPr>
            <w:r>
              <w:rPr>
                <w:rFonts w:ascii="Calibri"/>
                <w:sz w:val="21"/>
              </w:rPr>
              <w:t>45.6</w:t>
            </w:r>
          </w:p>
        </w:tc>
        <w:tc>
          <w:tcPr>
            <w:tcW w:w="1197" w:type="dxa"/>
          </w:tcPr>
          <w:p w:rsidR="00005E83" w:rsidRDefault="00F46053">
            <w:pPr>
              <w:pStyle w:val="TableParagraph"/>
              <w:ind w:left="117" w:right="117"/>
              <w:jc w:val="center"/>
              <w:rPr>
                <w:rFonts w:ascii="Calibri"/>
                <w:sz w:val="21"/>
              </w:rPr>
            </w:pPr>
            <w:r>
              <w:rPr>
                <w:rFonts w:ascii="Calibri"/>
                <w:sz w:val="21"/>
              </w:rPr>
              <w:t>22.4</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251.6</w:t>
            </w:r>
          </w:p>
        </w:tc>
        <w:tc>
          <w:tcPr>
            <w:tcW w:w="1197" w:type="dxa"/>
          </w:tcPr>
          <w:p w:rsidR="00005E83" w:rsidRDefault="00F46053">
            <w:pPr>
              <w:pStyle w:val="TableParagraph"/>
              <w:ind w:left="353"/>
              <w:rPr>
                <w:rFonts w:ascii="Calibri"/>
                <w:sz w:val="21"/>
              </w:rPr>
            </w:pPr>
            <w:r>
              <w:rPr>
                <w:rFonts w:ascii="Calibri"/>
                <w:sz w:val="21"/>
              </w:rPr>
              <w:t>257.8</w:t>
            </w:r>
          </w:p>
        </w:tc>
        <w:tc>
          <w:tcPr>
            <w:tcW w:w="1197" w:type="dxa"/>
          </w:tcPr>
          <w:p w:rsidR="00005E83" w:rsidRDefault="00F46053">
            <w:pPr>
              <w:pStyle w:val="TableParagraph"/>
              <w:ind w:left="116" w:right="117"/>
              <w:jc w:val="center"/>
              <w:rPr>
                <w:rFonts w:ascii="Calibri"/>
                <w:sz w:val="21"/>
              </w:rPr>
            </w:pPr>
            <w:r>
              <w:rPr>
                <w:rFonts w:ascii="Calibri"/>
                <w:sz w:val="21"/>
              </w:rPr>
              <w:t>202.44</w:t>
            </w:r>
          </w:p>
        </w:tc>
        <w:tc>
          <w:tcPr>
            <w:tcW w:w="1197" w:type="dxa"/>
          </w:tcPr>
          <w:p w:rsidR="00005E83" w:rsidRDefault="00F46053">
            <w:pPr>
              <w:pStyle w:val="TableParagraph"/>
              <w:ind w:left="116" w:right="117"/>
              <w:jc w:val="center"/>
              <w:rPr>
                <w:rFonts w:ascii="Calibri"/>
                <w:sz w:val="21"/>
              </w:rPr>
            </w:pPr>
            <w:r>
              <w:rPr>
                <w:rFonts w:ascii="Calibri"/>
                <w:sz w:val="21"/>
              </w:rPr>
              <w:t>200.18</w:t>
            </w:r>
          </w:p>
        </w:tc>
        <w:tc>
          <w:tcPr>
            <w:tcW w:w="1197" w:type="dxa"/>
          </w:tcPr>
          <w:p w:rsidR="00005E83" w:rsidRDefault="00F46053">
            <w:pPr>
              <w:pStyle w:val="TableParagraph"/>
              <w:ind w:left="117" w:right="117"/>
              <w:jc w:val="center"/>
              <w:rPr>
                <w:rFonts w:ascii="Calibri"/>
                <w:sz w:val="21"/>
              </w:rPr>
            </w:pPr>
            <w:r>
              <w:rPr>
                <w:rFonts w:ascii="Calibri"/>
                <w:sz w:val="21"/>
              </w:rPr>
              <w:t>1.1%</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74</w:t>
            </w:r>
          </w:p>
        </w:tc>
        <w:tc>
          <w:tcPr>
            <w:tcW w:w="1197" w:type="dxa"/>
          </w:tcPr>
          <w:p w:rsidR="00005E83" w:rsidRDefault="00F46053">
            <w:pPr>
              <w:pStyle w:val="TableParagraph"/>
              <w:ind w:left="387" w:right="387"/>
              <w:jc w:val="center"/>
              <w:rPr>
                <w:rFonts w:ascii="Calibri"/>
                <w:sz w:val="21"/>
              </w:rPr>
            </w:pPr>
            <w:r>
              <w:rPr>
                <w:rFonts w:ascii="Calibri"/>
                <w:sz w:val="21"/>
              </w:rPr>
              <w:t>45.9</w:t>
            </w:r>
          </w:p>
        </w:tc>
        <w:tc>
          <w:tcPr>
            <w:tcW w:w="1197" w:type="dxa"/>
          </w:tcPr>
          <w:p w:rsidR="00005E83" w:rsidRDefault="00F46053">
            <w:pPr>
              <w:pStyle w:val="TableParagraph"/>
              <w:ind w:left="117" w:right="117"/>
              <w:jc w:val="center"/>
              <w:rPr>
                <w:rFonts w:ascii="Calibri"/>
                <w:sz w:val="21"/>
              </w:rPr>
            </w:pPr>
            <w:r>
              <w:rPr>
                <w:rFonts w:ascii="Calibri"/>
                <w:sz w:val="21"/>
              </w:rPr>
              <w:t>22.3</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252.7</w:t>
            </w:r>
          </w:p>
        </w:tc>
        <w:tc>
          <w:tcPr>
            <w:tcW w:w="1197" w:type="dxa"/>
          </w:tcPr>
          <w:p w:rsidR="00005E83" w:rsidRDefault="00F46053">
            <w:pPr>
              <w:pStyle w:val="TableParagraph"/>
              <w:ind w:left="300"/>
              <w:rPr>
                <w:rFonts w:ascii="Calibri"/>
                <w:sz w:val="21"/>
              </w:rPr>
            </w:pPr>
            <w:r>
              <w:rPr>
                <w:rFonts w:ascii="Calibri"/>
                <w:sz w:val="21"/>
              </w:rPr>
              <w:t>1008.3</w:t>
            </w:r>
          </w:p>
        </w:tc>
        <w:tc>
          <w:tcPr>
            <w:tcW w:w="1197" w:type="dxa"/>
          </w:tcPr>
          <w:p w:rsidR="00005E83" w:rsidRDefault="00F46053">
            <w:pPr>
              <w:pStyle w:val="TableParagraph"/>
              <w:ind w:left="116" w:right="117"/>
              <w:jc w:val="center"/>
              <w:rPr>
                <w:rFonts w:ascii="Calibri"/>
                <w:sz w:val="21"/>
              </w:rPr>
            </w:pPr>
            <w:r>
              <w:rPr>
                <w:rFonts w:ascii="Calibri"/>
                <w:sz w:val="21"/>
              </w:rPr>
              <w:t>398.23</w:t>
            </w:r>
          </w:p>
        </w:tc>
        <w:tc>
          <w:tcPr>
            <w:tcW w:w="1197" w:type="dxa"/>
          </w:tcPr>
          <w:p w:rsidR="00005E83" w:rsidRDefault="00F46053">
            <w:pPr>
              <w:pStyle w:val="TableParagraph"/>
              <w:ind w:left="116" w:right="117"/>
              <w:jc w:val="center"/>
              <w:rPr>
                <w:rFonts w:ascii="Calibri"/>
                <w:sz w:val="21"/>
              </w:rPr>
            </w:pPr>
            <w:r>
              <w:rPr>
                <w:rFonts w:ascii="Calibri"/>
                <w:sz w:val="21"/>
              </w:rPr>
              <w:t>393.35</w:t>
            </w:r>
          </w:p>
        </w:tc>
        <w:tc>
          <w:tcPr>
            <w:tcW w:w="1197" w:type="dxa"/>
          </w:tcPr>
          <w:p w:rsidR="00005E83" w:rsidRDefault="00F46053">
            <w:pPr>
              <w:pStyle w:val="TableParagraph"/>
              <w:ind w:left="117" w:right="117"/>
              <w:jc w:val="center"/>
              <w:rPr>
                <w:rFonts w:ascii="Calibri"/>
                <w:sz w:val="21"/>
              </w:rPr>
            </w:pPr>
            <w:r>
              <w:rPr>
                <w:rFonts w:ascii="Calibri"/>
                <w:sz w:val="21"/>
              </w:rPr>
              <w:t>1.2%</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74</w:t>
            </w:r>
          </w:p>
        </w:tc>
        <w:tc>
          <w:tcPr>
            <w:tcW w:w="1197" w:type="dxa"/>
          </w:tcPr>
          <w:p w:rsidR="00005E83" w:rsidRDefault="00F46053">
            <w:pPr>
              <w:pStyle w:val="TableParagraph"/>
              <w:ind w:left="387" w:right="387"/>
              <w:jc w:val="center"/>
              <w:rPr>
                <w:rFonts w:ascii="Calibri"/>
                <w:sz w:val="21"/>
              </w:rPr>
            </w:pPr>
            <w:r>
              <w:rPr>
                <w:rFonts w:ascii="Calibri"/>
                <w:sz w:val="21"/>
              </w:rPr>
              <w:t>44.4</w:t>
            </w:r>
          </w:p>
        </w:tc>
        <w:tc>
          <w:tcPr>
            <w:tcW w:w="1197" w:type="dxa"/>
          </w:tcPr>
          <w:p w:rsidR="00005E83" w:rsidRDefault="00F46053">
            <w:pPr>
              <w:pStyle w:val="TableParagraph"/>
              <w:ind w:left="117" w:right="117"/>
              <w:jc w:val="center"/>
              <w:rPr>
                <w:rFonts w:ascii="Calibri"/>
                <w:sz w:val="21"/>
              </w:rPr>
            </w:pPr>
            <w:r>
              <w:rPr>
                <w:rFonts w:ascii="Calibri"/>
                <w:sz w:val="21"/>
              </w:rPr>
              <w:t>23.1</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251.0</w:t>
            </w:r>
          </w:p>
        </w:tc>
        <w:tc>
          <w:tcPr>
            <w:tcW w:w="1197" w:type="dxa"/>
          </w:tcPr>
          <w:p w:rsidR="00005E83" w:rsidRDefault="00F46053">
            <w:pPr>
              <w:pStyle w:val="TableParagraph"/>
              <w:ind w:left="300"/>
              <w:rPr>
                <w:rFonts w:ascii="Calibri"/>
                <w:sz w:val="21"/>
              </w:rPr>
            </w:pPr>
            <w:r>
              <w:rPr>
                <w:rFonts w:ascii="Calibri"/>
                <w:sz w:val="21"/>
              </w:rPr>
              <w:t>1564.1</w:t>
            </w:r>
          </w:p>
        </w:tc>
        <w:tc>
          <w:tcPr>
            <w:tcW w:w="1197" w:type="dxa"/>
          </w:tcPr>
          <w:p w:rsidR="00005E83" w:rsidRDefault="00F46053">
            <w:pPr>
              <w:pStyle w:val="TableParagraph"/>
              <w:ind w:left="116" w:right="117"/>
              <w:jc w:val="center"/>
              <w:rPr>
                <w:rFonts w:ascii="Calibri"/>
                <w:sz w:val="21"/>
              </w:rPr>
            </w:pPr>
            <w:r>
              <w:rPr>
                <w:rFonts w:ascii="Calibri"/>
                <w:sz w:val="21"/>
              </w:rPr>
              <w:t>503.47</w:t>
            </w:r>
          </w:p>
        </w:tc>
        <w:tc>
          <w:tcPr>
            <w:tcW w:w="1197" w:type="dxa"/>
          </w:tcPr>
          <w:p w:rsidR="00005E83" w:rsidRDefault="00F46053">
            <w:pPr>
              <w:pStyle w:val="TableParagraph"/>
              <w:ind w:left="116" w:right="117"/>
              <w:jc w:val="center"/>
              <w:rPr>
                <w:rFonts w:ascii="Calibri"/>
                <w:sz w:val="21"/>
              </w:rPr>
            </w:pPr>
            <w:r>
              <w:rPr>
                <w:rFonts w:ascii="Calibri"/>
                <w:sz w:val="21"/>
              </w:rPr>
              <w:t>487.58</w:t>
            </w:r>
          </w:p>
        </w:tc>
        <w:tc>
          <w:tcPr>
            <w:tcW w:w="1197" w:type="dxa"/>
          </w:tcPr>
          <w:p w:rsidR="00005E83" w:rsidRDefault="00F46053">
            <w:pPr>
              <w:pStyle w:val="TableParagraph"/>
              <w:ind w:left="117" w:right="117"/>
              <w:jc w:val="center"/>
              <w:rPr>
                <w:rFonts w:ascii="Calibri"/>
                <w:sz w:val="21"/>
              </w:rPr>
            </w:pPr>
            <w:r>
              <w:rPr>
                <w:rFonts w:ascii="Calibri"/>
                <w:sz w:val="21"/>
              </w:rPr>
              <w:t>3.2%</w:t>
            </w:r>
          </w:p>
        </w:tc>
      </w:tr>
    </w:tbl>
    <w:p w:rsidR="00005E83" w:rsidRDefault="00005E83">
      <w:pPr>
        <w:pStyle w:val="BodyText"/>
        <w:spacing w:before="12"/>
        <w:rPr>
          <w:rFonts w:ascii="Calibri"/>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7"/>
        <w:gridCol w:w="1197"/>
        <w:gridCol w:w="1197"/>
        <w:gridCol w:w="1197"/>
        <w:gridCol w:w="1197"/>
        <w:gridCol w:w="1197"/>
        <w:gridCol w:w="1197"/>
        <w:gridCol w:w="1197"/>
        <w:gridCol w:w="1197"/>
      </w:tblGrid>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47</w:t>
            </w:r>
          </w:p>
        </w:tc>
        <w:tc>
          <w:tcPr>
            <w:tcW w:w="1197" w:type="dxa"/>
          </w:tcPr>
          <w:p w:rsidR="00005E83" w:rsidRDefault="00F46053">
            <w:pPr>
              <w:pStyle w:val="TableParagraph"/>
              <w:ind w:left="387" w:right="387"/>
              <w:jc w:val="center"/>
              <w:rPr>
                <w:rFonts w:ascii="Calibri"/>
                <w:sz w:val="21"/>
              </w:rPr>
            </w:pPr>
            <w:r>
              <w:rPr>
                <w:rFonts w:ascii="Calibri"/>
                <w:sz w:val="21"/>
              </w:rPr>
              <w:t>46.1</w:t>
            </w:r>
          </w:p>
        </w:tc>
        <w:tc>
          <w:tcPr>
            <w:tcW w:w="1197" w:type="dxa"/>
          </w:tcPr>
          <w:p w:rsidR="00005E83" w:rsidRDefault="00F46053">
            <w:pPr>
              <w:pStyle w:val="TableParagraph"/>
              <w:ind w:left="117" w:right="117"/>
              <w:jc w:val="center"/>
              <w:rPr>
                <w:rFonts w:ascii="Calibri"/>
                <w:sz w:val="21"/>
              </w:rPr>
            </w:pPr>
            <w:r>
              <w:rPr>
                <w:rFonts w:ascii="Calibri"/>
                <w:sz w:val="21"/>
              </w:rPr>
              <w:t>22.4</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260.8</w:t>
            </w:r>
          </w:p>
        </w:tc>
        <w:tc>
          <w:tcPr>
            <w:tcW w:w="1197" w:type="dxa"/>
          </w:tcPr>
          <w:p w:rsidR="00005E83" w:rsidRDefault="00F46053">
            <w:pPr>
              <w:pStyle w:val="TableParagraph"/>
              <w:ind w:left="353"/>
              <w:rPr>
                <w:rFonts w:ascii="Calibri"/>
                <w:sz w:val="21"/>
              </w:rPr>
            </w:pPr>
            <w:r>
              <w:rPr>
                <w:rFonts w:ascii="Calibri"/>
                <w:sz w:val="21"/>
              </w:rPr>
              <w:t>318.8</w:t>
            </w:r>
          </w:p>
        </w:tc>
        <w:tc>
          <w:tcPr>
            <w:tcW w:w="1197" w:type="dxa"/>
          </w:tcPr>
          <w:p w:rsidR="00005E83" w:rsidRDefault="00F46053">
            <w:pPr>
              <w:pStyle w:val="TableParagraph"/>
              <w:ind w:left="353"/>
              <w:rPr>
                <w:rFonts w:ascii="Calibri"/>
                <w:sz w:val="21"/>
              </w:rPr>
            </w:pPr>
            <w:r>
              <w:rPr>
                <w:rFonts w:ascii="Calibri"/>
                <w:sz w:val="21"/>
              </w:rPr>
              <w:t>89.32</w:t>
            </w:r>
          </w:p>
        </w:tc>
        <w:tc>
          <w:tcPr>
            <w:tcW w:w="1197" w:type="dxa"/>
          </w:tcPr>
          <w:p w:rsidR="00005E83" w:rsidRDefault="00F46053">
            <w:pPr>
              <w:pStyle w:val="TableParagraph"/>
              <w:ind w:left="353"/>
              <w:rPr>
                <w:rFonts w:ascii="Calibri"/>
                <w:sz w:val="21"/>
              </w:rPr>
            </w:pPr>
            <w:r>
              <w:rPr>
                <w:rFonts w:ascii="Calibri"/>
                <w:sz w:val="21"/>
              </w:rPr>
              <w:t>92.75</w:t>
            </w:r>
          </w:p>
        </w:tc>
        <w:tc>
          <w:tcPr>
            <w:tcW w:w="1197" w:type="dxa"/>
          </w:tcPr>
          <w:p w:rsidR="00005E83" w:rsidRDefault="00F46053">
            <w:pPr>
              <w:pStyle w:val="TableParagraph"/>
              <w:ind w:left="117" w:right="117"/>
              <w:jc w:val="center"/>
              <w:rPr>
                <w:rFonts w:ascii="Calibri"/>
                <w:sz w:val="21"/>
              </w:rPr>
            </w:pPr>
            <w:r>
              <w:rPr>
                <w:rFonts w:ascii="Calibri"/>
                <w:sz w:val="21"/>
              </w:rPr>
              <w:t>3.8%</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47</w:t>
            </w:r>
          </w:p>
        </w:tc>
        <w:tc>
          <w:tcPr>
            <w:tcW w:w="1197" w:type="dxa"/>
          </w:tcPr>
          <w:p w:rsidR="00005E83" w:rsidRDefault="00F46053">
            <w:pPr>
              <w:pStyle w:val="TableParagraph"/>
              <w:ind w:left="387" w:right="387"/>
              <w:jc w:val="center"/>
              <w:rPr>
                <w:rFonts w:ascii="Calibri"/>
                <w:sz w:val="21"/>
              </w:rPr>
            </w:pPr>
            <w:r>
              <w:rPr>
                <w:rFonts w:ascii="Calibri"/>
                <w:sz w:val="21"/>
              </w:rPr>
              <w:t>46.6</w:t>
            </w:r>
          </w:p>
        </w:tc>
        <w:tc>
          <w:tcPr>
            <w:tcW w:w="1197" w:type="dxa"/>
          </w:tcPr>
          <w:p w:rsidR="00005E83" w:rsidRDefault="00F46053">
            <w:pPr>
              <w:pStyle w:val="TableParagraph"/>
              <w:ind w:left="117" w:right="117"/>
              <w:jc w:val="center"/>
              <w:rPr>
                <w:rFonts w:ascii="Calibri"/>
                <w:sz w:val="21"/>
              </w:rPr>
            </w:pPr>
            <w:r>
              <w:rPr>
                <w:rFonts w:ascii="Calibri"/>
                <w:sz w:val="21"/>
              </w:rPr>
              <w:t>22.2</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249.5</w:t>
            </w:r>
          </w:p>
        </w:tc>
        <w:tc>
          <w:tcPr>
            <w:tcW w:w="1197" w:type="dxa"/>
          </w:tcPr>
          <w:p w:rsidR="00005E83" w:rsidRDefault="00F46053">
            <w:pPr>
              <w:pStyle w:val="TableParagraph"/>
              <w:ind w:left="300"/>
              <w:rPr>
                <w:rFonts w:ascii="Calibri"/>
                <w:sz w:val="21"/>
              </w:rPr>
            </w:pPr>
            <w:r>
              <w:rPr>
                <w:rFonts w:ascii="Calibri"/>
                <w:sz w:val="21"/>
              </w:rPr>
              <w:t>2924.6</w:t>
            </w:r>
          </w:p>
        </w:tc>
        <w:tc>
          <w:tcPr>
            <w:tcW w:w="1197" w:type="dxa"/>
          </w:tcPr>
          <w:p w:rsidR="00005E83" w:rsidRDefault="00F46053">
            <w:pPr>
              <w:pStyle w:val="TableParagraph"/>
              <w:ind w:left="300"/>
              <w:rPr>
                <w:rFonts w:ascii="Calibri"/>
                <w:sz w:val="21"/>
              </w:rPr>
            </w:pPr>
            <w:r>
              <w:rPr>
                <w:rFonts w:ascii="Calibri"/>
                <w:sz w:val="21"/>
              </w:rPr>
              <w:t>283.05</w:t>
            </w:r>
          </w:p>
        </w:tc>
        <w:tc>
          <w:tcPr>
            <w:tcW w:w="1197" w:type="dxa"/>
          </w:tcPr>
          <w:p w:rsidR="00005E83" w:rsidRDefault="00F46053">
            <w:pPr>
              <w:pStyle w:val="TableParagraph"/>
              <w:ind w:left="300"/>
              <w:rPr>
                <w:rFonts w:ascii="Calibri"/>
                <w:sz w:val="21"/>
              </w:rPr>
            </w:pPr>
            <w:r>
              <w:rPr>
                <w:rFonts w:ascii="Calibri"/>
                <w:sz w:val="21"/>
              </w:rPr>
              <w:t>280.70</w:t>
            </w:r>
          </w:p>
        </w:tc>
        <w:tc>
          <w:tcPr>
            <w:tcW w:w="1197" w:type="dxa"/>
          </w:tcPr>
          <w:p w:rsidR="00005E83" w:rsidRDefault="00F46053">
            <w:pPr>
              <w:pStyle w:val="TableParagraph"/>
              <w:ind w:left="117" w:right="117"/>
              <w:jc w:val="center"/>
              <w:rPr>
                <w:rFonts w:ascii="Calibri"/>
                <w:sz w:val="21"/>
              </w:rPr>
            </w:pPr>
            <w:r>
              <w:rPr>
                <w:rFonts w:ascii="Calibri"/>
                <w:sz w:val="21"/>
              </w:rPr>
              <w:t>0.8%</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47</w:t>
            </w:r>
          </w:p>
        </w:tc>
        <w:tc>
          <w:tcPr>
            <w:tcW w:w="1197" w:type="dxa"/>
          </w:tcPr>
          <w:p w:rsidR="00005E83" w:rsidRDefault="00F46053">
            <w:pPr>
              <w:pStyle w:val="TableParagraph"/>
              <w:ind w:left="387" w:right="387"/>
              <w:jc w:val="center"/>
              <w:rPr>
                <w:rFonts w:ascii="Calibri"/>
                <w:sz w:val="21"/>
              </w:rPr>
            </w:pPr>
            <w:r>
              <w:rPr>
                <w:rFonts w:ascii="Calibri"/>
                <w:sz w:val="21"/>
              </w:rPr>
              <w:t>45.0</w:t>
            </w:r>
          </w:p>
        </w:tc>
        <w:tc>
          <w:tcPr>
            <w:tcW w:w="1197" w:type="dxa"/>
          </w:tcPr>
          <w:p w:rsidR="00005E83" w:rsidRDefault="00F46053">
            <w:pPr>
              <w:pStyle w:val="TableParagraph"/>
              <w:ind w:left="117" w:right="117"/>
              <w:jc w:val="center"/>
              <w:rPr>
                <w:rFonts w:ascii="Calibri"/>
                <w:sz w:val="21"/>
              </w:rPr>
            </w:pPr>
            <w:r>
              <w:rPr>
                <w:rFonts w:ascii="Calibri"/>
                <w:sz w:val="21"/>
              </w:rPr>
              <w:t>22.8</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251.4</w:t>
            </w:r>
          </w:p>
        </w:tc>
        <w:tc>
          <w:tcPr>
            <w:tcW w:w="1197" w:type="dxa"/>
          </w:tcPr>
          <w:p w:rsidR="00005E83" w:rsidRDefault="00F46053">
            <w:pPr>
              <w:pStyle w:val="TableParagraph"/>
              <w:ind w:left="300"/>
              <w:rPr>
                <w:rFonts w:ascii="Calibri"/>
                <w:sz w:val="21"/>
              </w:rPr>
            </w:pPr>
            <w:r>
              <w:rPr>
                <w:rFonts w:ascii="Calibri"/>
                <w:sz w:val="21"/>
              </w:rPr>
              <w:t>4980.6</w:t>
            </w:r>
          </w:p>
        </w:tc>
        <w:tc>
          <w:tcPr>
            <w:tcW w:w="1197" w:type="dxa"/>
          </w:tcPr>
          <w:p w:rsidR="00005E83" w:rsidRDefault="00F46053">
            <w:pPr>
              <w:pStyle w:val="TableParagraph"/>
              <w:ind w:left="300"/>
              <w:rPr>
                <w:rFonts w:ascii="Calibri"/>
                <w:sz w:val="21"/>
              </w:rPr>
            </w:pPr>
            <w:r>
              <w:rPr>
                <w:rFonts w:ascii="Calibri"/>
                <w:sz w:val="21"/>
              </w:rPr>
              <w:t>368.07</w:t>
            </w:r>
          </w:p>
        </w:tc>
        <w:tc>
          <w:tcPr>
            <w:tcW w:w="1197" w:type="dxa"/>
          </w:tcPr>
          <w:p w:rsidR="00005E83" w:rsidRDefault="00F46053">
            <w:pPr>
              <w:pStyle w:val="TableParagraph"/>
              <w:ind w:left="300"/>
              <w:rPr>
                <w:rFonts w:ascii="Calibri"/>
                <w:sz w:val="21"/>
              </w:rPr>
            </w:pPr>
            <w:r>
              <w:rPr>
                <w:rFonts w:ascii="Calibri"/>
                <w:sz w:val="21"/>
              </w:rPr>
              <w:t>364.32</w:t>
            </w:r>
          </w:p>
        </w:tc>
        <w:tc>
          <w:tcPr>
            <w:tcW w:w="1197" w:type="dxa"/>
          </w:tcPr>
          <w:p w:rsidR="00005E83" w:rsidRDefault="00F46053">
            <w:pPr>
              <w:pStyle w:val="TableParagraph"/>
              <w:ind w:left="117" w:right="117"/>
              <w:jc w:val="center"/>
              <w:rPr>
                <w:rFonts w:ascii="Calibri"/>
                <w:sz w:val="21"/>
              </w:rPr>
            </w:pPr>
            <w:r>
              <w:rPr>
                <w:rFonts w:ascii="Calibri"/>
                <w:sz w:val="21"/>
              </w:rPr>
              <w:t>1.0%</w:t>
            </w:r>
          </w:p>
        </w:tc>
      </w:tr>
    </w:tbl>
    <w:p w:rsidR="00005E83" w:rsidRDefault="00005E83">
      <w:pPr>
        <w:pStyle w:val="BodyText"/>
        <w:spacing w:before="12"/>
        <w:rPr>
          <w:rFonts w:ascii="Calibri"/>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7"/>
        <w:gridCol w:w="1197"/>
        <w:gridCol w:w="1197"/>
        <w:gridCol w:w="1197"/>
        <w:gridCol w:w="1197"/>
        <w:gridCol w:w="1197"/>
        <w:gridCol w:w="1197"/>
        <w:gridCol w:w="1197"/>
        <w:gridCol w:w="1197"/>
      </w:tblGrid>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29</w:t>
            </w:r>
          </w:p>
        </w:tc>
        <w:tc>
          <w:tcPr>
            <w:tcW w:w="1197" w:type="dxa"/>
          </w:tcPr>
          <w:p w:rsidR="00005E83" w:rsidRDefault="00F46053">
            <w:pPr>
              <w:pStyle w:val="TableParagraph"/>
              <w:ind w:left="387" w:right="387"/>
              <w:jc w:val="center"/>
              <w:rPr>
                <w:rFonts w:ascii="Calibri"/>
                <w:sz w:val="21"/>
              </w:rPr>
            </w:pPr>
            <w:r>
              <w:rPr>
                <w:rFonts w:ascii="Calibri"/>
                <w:sz w:val="21"/>
              </w:rPr>
              <w:t>48.5</w:t>
            </w:r>
          </w:p>
        </w:tc>
        <w:tc>
          <w:tcPr>
            <w:tcW w:w="1197" w:type="dxa"/>
          </w:tcPr>
          <w:p w:rsidR="00005E83" w:rsidRDefault="00F46053">
            <w:pPr>
              <w:pStyle w:val="TableParagraph"/>
              <w:ind w:left="117" w:right="117"/>
              <w:jc w:val="center"/>
              <w:rPr>
                <w:rFonts w:ascii="Calibri"/>
                <w:sz w:val="21"/>
              </w:rPr>
            </w:pPr>
            <w:r>
              <w:rPr>
                <w:rFonts w:ascii="Calibri"/>
                <w:sz w:val="21"/>
              </w:rPr>
              <w:t>21.6</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253.6</w:t>
            </w:r>
          </w:p>
        </w:tc>
        <w:tc>
          <w:tcPr>
            <w:tcW w:w="1197" w:type="dxa"/>
          </w:tcPr>
          <w:p w:rsidR="00005E83" w:rsidRDefault="00F46053">
            <w:pPr>
              <w:pStyle w:val="TableParagraph"/>
              <w:ind w:left="353"/>
              <w:rPr>
                <w:rFonts w:ascii="Calibri"/>
                <w:sz w:val="21"/>
              </w:rPr>
            </w:pPr>
            <w:r>
              <w:rPr>
                <w:rFonts w:ascii="Calibri"/>
                <w:sz w:val="21"/>
              </w:rPr>
              <w:t>412.8</w:t>
            </w:r>
          </w:p>
        </w:tc>
        <w:tc>
          <w:tcPr>
            <w:tcW w:w="1197" w:type="dxa"/>
          </w:tcPr>
          <w:p w:rsidR="00005E83" w:rsidRDefault="00F46053">
            <w:pPr>
              <w:pStyle w:val="TableParagraph"/>
              <w:ind w:left="353"/>
              <w:rPr>
                <w:rFonts w:ascii="Calibri"/>
                <w:sz w:val="21"/>
              </w:rPr>
            </w:pPr>
            <w:r>
              <w:rPr>
                <w:rFonts w:ascii="Calibri"/>
                <w:sz w:val="21"/>
              </w:rPr>
              <w:t>38.89</w:t>
            </w:r>
          </w:p>
        </w:tc>
        <w:tc>
          <w:tcPr>
            <w:tcW w:w="1197" w:type="dxa"/>
          </w:tcPr>
          <w:p w:rsidR="00005E83" w:rsidRDefault="00F46053">
            <w:pPr>
              <w:pStyle w:val="TableParagraph"/>
              <w:ind w:left="353"/>
              <w:rPr>
                <w:rFonts w:ascii="Calibri"/>
                <w:sz w:val="21"/>
              </w:rPr>
            </w:pPr>
            <w:r>
              <w:rPr>
                <w:rFonts w:ascii="Calibri"/>
                <w:sz w:val="21"/>
              </w:rPr>
              <w:t>39.10</w:t>
            </w:r>
          </w:p>
        </w:tc>
        <w:tc>
          <w:tcPr>
            <w:tcW w:w="1197" w:type="dxa"/>
          </w:tcPr>
          <w:p w:rsidR="00005E83" w:rsidRDefault="00F46053">
            <w:pPr>
              <w:pStyle w:val="TableParagraph"/>
              <w:ind w:left="117" w:right="117"/>
              <w:jc w:val="center"/>
              <w:rPr>
                <w:rFonts w:ascii="Calibri"/>
                <w:sz w:val="21"/>
              </w:rPr>
            </w:pPr>
            <w:r>
              <w:rPr>
                <w:rFonts w:ascii="Calibri"/>
                <w:sz w:val="21"/>
              </w:rPr>
              <w:t>0.6%</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29</w:t>
            </w:r>
          </w:p>
        </w:tc>
        <w:tc>
          <w:tcPr>
            <w:tcW w:w="1197" w:type="dxa"/>
          </w:tcPr>
          <w:p w:rsidR="00005E83" w:rsidRDefault="00F46053">
            <w:pPr>
              <w:pStyle w:val="TableParagraph"/>
              <w:ind w:left="387" w:right="387"/>
              <w:jc w:val="center"/>
              <w:rPr>
                <w:rFonts w:ascii="Calibri"/>
                <w:sz w:val="21"/>
              </w:rPr>
            </w:pPr>
            <w:r>
              <w:rPr>
                <w:rFonts w:ascii="Calibri"/>
                <w:sz w:val="21"/>
              </w:rPr>
              <w:t>45.0</w:t>
            </w:r>
          </w:p>
        </w:tc>
        <w:tc>
          <w:tcPr>
            <w:tcW w:w="1197" w:type="dxa"/>
          </w:tcPr>
          <w:p w:rsidR="00005E83" w:rsidRDefault="00F46053">
            <w:pPr>
              <w:pStyle w:val="TableParagraph"/>
              <w:ind w:left="117" w:right="117"/>
              <w:jc w:val="center"/>
              <w:rPr>
                <w:rFonts w:ascii="Calibri"/>
                <w:sz w:val="21"/>
              </w:rPr>
            </w:pPr>
            <w:r>
              <w:rPr>
                <w:rFonts w:ascii="Calibri"/>
                <w:sz w:val="21"/>
              </w:rPr>
              <w:t>22.8</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247.9</w:t>
            </w:r>
          </w:p>
        </w:tc>
        <w:tc>
          <w:tcPr>
            <w:tcW w:w="1197" w:type="dxa"/>
          </w:tcPr>
          <w:p w:rsidR="00005E83" w:rsidRDefault="00F46053">
            <w:pPr>
              <w:pStyle w:val="TableParagraph"/>
              <w:ind w:left="300"/>
              <w:rPr>
                <w:rFonts w:ascii="Calibri"/>
                <w:sz w:val="21"/>
              </w:rPr>
            </w:pPr>
            <w:r>
              <w:rPr>
                <w:rFonts w:ascii="Calibri"/>
                <w:sz w:val="21"/>
              </w:rPr>
              <w:t>2418.8</w:t>
            </w:r>
          </w:p>
        </w:tc>
        <w:tc>
          <w:tcPr>
            <w:tcW w:w="1197" w:type="dxa"/>
          </w:tcPr>
          <w:p w:rsidR="00005E83" w:rsidRDefault="00F46053">
            <w:pPr>
              <w:pStyle w:val="TableParagraph"/>
              <w:ind w:left="353"/>
              <w:rPr>
                <w:rFonts w:ascii="Calibri"/>
                <w:sz w:val="21"/>
              </w:rPr>
            </w:pPr>
            <w:r>
              <w:rPr>
                <w:rFonts w:ascii="Calibri"/>
                <w:sz w:val="21"/>
              </w:rPr>
              <w:t>91.70</w:t>
            </w:r>
          </w:p>
        </w:tc>
        <w:tc>
          <w:tcPr>
            <w:tcW w:w="1197" w:type="dxa"/>
          </w:tcPr>
          <w:p w:rsidR="00005E83" w:rsidRDefault="00F46053">
            <w:pPr>
              <w:pStyle w:val="TableParagraph"/>
              <w:ind w:left="353"/>
              <w:rPr>
                <w:rFonts w:ascii="Calibri"/>
                <w:sz w:val="21"/>
              </w:rPr>
            </w:pPr>
            <w:r>
              <w:rPr>
                <w:rFonts w:ascii="Calibri"/>
                <w:sz w:val="21"/>
              </w:rPr>
              <w:t>91.32</w:t>
            </w:r>
          </w:p>
        </w:tc>
        <w:tc>
          <w:tcPr>
            <w:tcW w:w="1197" w:type="dxa"/>
          </w:tcPr>
          <w:p w:rsidR="00005E83" w:rsidRDefault="00F46053">
            <w:pPr>
              <w:pStyle w:val="TableParagraph"/>
              <w:ind w:left="117" w:right="117"/>
              <w:jc w:val="center"/>
              <w:rPr>
                <w:rFonts w:ascii="Calibri"/>
                <w:sz w:val="21"/>
              </w:rPr>
            </w:pPr>
            <w:r>
              <w:rPr>
                <w:rFonts w:ascii="Calibri"/>
                <w:sz w:val="21"/>
              </w:rPr>
              <w:t>0.4%</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29</w:t>
            </w:r>
          </w:p>
        </w:tc>
        <w:tc>
          <w:tcPr>
            <w:tcW w:w="1197" w:type="dxa"/>
          </w:tcPr>
          <w:p w:rsidR="00005E83" w:rsidRDefault="00F46053">
            <w:pPr>
              <w:pStyle w:val="TableParagraph"/>
              <w:ind w:left="387" w:right="387"/>
              <w:jc w:val="center"/>
              <w:rPr>
                <w:rFonts w:ascii="Calibri"/>
                <w:sz w:val="21"/>
              </w:rPr>
            </w:pPr>
            <w:r>
              <w:rPr>
                <w:rFonts w:ascii="Calibri"/>
                <w:sz w:val="21"/>
              </w:rPr>
              <w:t>44.7</w:t>
            </w:r>
          </w:p>
        </w:tc>
        <w:tc>
          <w:tcPr>
            <w:tcW w:w="1197" w:type="dxa"/>
          </w:tcPr>
          <w:p w:rsidR="00005E83" w:rsidRDefault="00F46053">
            <w:pPr>
              <w:pStyle w:val="TableParagraph"/>
              <w:ind w:left="117" w:right="117"/>
              <w:jc w:val="center"/>
              <w:rPr>
                <w:rFonts w:ascii="Calibri"/>
                <w:sz w:val="21"/>
              </w:rPr>
            </w:pPr>
            <w:r>
              <w:rPr>
                <w:rFonts w:ascii="Calibri"/>
                <w:sz w:val="21"/>
              </w:rPr>
              <w:t>22.8</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261.1</w:t>
            </w:r>
          </w:p>
        </w:tc>
        <w:tc>
          <w:tcPr>
            <w:tcW w:w="1197" w:type="dxa"/>
          </w:tcPr>
          <w:p w:rsidR="00005E83" w:rsidRDefault="00F46053">
            <w:pPr>
              <w:pStyle w:val="TableParagraph"/>
              <w:ind w:left="300"/>
              <w:rPr>
                <w:rFonts w:ascii="Calibri"/>
                <w:sz w:val="21"/>
              </w:rPr>
            </w:pPr>
            <w:r>
              <w:rPr>
                <w:rFonts w:ascii="Calibri"/>
                <w:sz w:val="21"/>
              </w:rPr>
              <w:t>4986.3</w:t>
            </w:r>
          </w:p>
        </w:tc>
        <w:tc>
          <w:tcPr>
            <w:tcW w:w="1197" w:type="dxa"/>
          </w:tcPr>
          <w:p w:rsidR="00005E83" w:rsidRDefault="00F46053">
            <w:pPr>
              <w:pStyle w:val="TableParagraph"/>
              <w:ind w:left="300"/>
              <w:rPr>
                <w:rFonts w:ascii="Calibri"/>
                <w:sz w:val="21"/>
              </w:rPr>
            </w:pPr>
            <w:r>
              <w:rPr>
                <w:rFonts w:ascii="Calibri"/>
                <w:sz w:val="21"/>
              </w:rPr>
              <w:t>129.80</w:t>
            </w:r>
          </w:p>
        </w:tc>
        <w:tc>
          <w:tcPr>
            <w:tcW w:w="1197" w:type="dxa"/>
          </w:tcPr>
          <w:p w:rsidR="00005E83" w:rsidRDefault="00F46053">
            <w:pPr>
              <w:pStyle w:val="TableParagraph"/>
              <w:ind w:left="300"/>
              <w:rPr>
                <w:rFonts w:ascii="Calibri"/>
                <w:sz w:val="21"/>
              </w:rPr>
            </w:pPr>
            <w:r>
              <w:rPr>
                <w:rFonts w:ascii="Calibri"/>
                <w:sz w:val="21"/>
              </w:rPr>
              <w:t>129.16</w:t>
            </w:r>
          </w:p>
        </w:tc>
        <w:tc>
          <w:tcPr>
            <w:tcW w:w="1197" w:type="dxa"/>
          </w:tcPr>
          <w:p w:rsidR="00005E83" w:rsidRDefault="00F46053">
            <w:pPr>
              <w:pStyle w:val="TableParagraph"/>
              <w:ind w:left="117" w:right="117"/>
              <w:jc w:val="center"/>
              <w:rPr>
                <w:rFonts w:ascii="Calibri"/>
                <w:sz w:val="21"/>
              </w:rPr>
            </w:pPr>
            <w:r>
              <w:rPr>
                <w:rFonts w:ascii="Calibri"/>
                <w:sz w:val="21"/>
              </w:rPr>
              <w:t>0.5%</w:t>
            </w:r>
          </w:p>
        </w:tc>
      </w:tr>
    </w:tbl>
    <w:p w:rsidR="00005E83" w:rsidRDefault="00005E83">
      <w:pPr>
        <w:pStyle w:val="BodyText"/>
        <w:rPr>
          <w:rFonts w:ascii="Calibri"/>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7"/>
        <w:gridCol w:w="1197"/>
        <w:gridCol w:w="1197"/>
        <w:gridCol w:w="1197"/>
        <w:gridCol w:w="1197"/>
        <w:gridCol w:w="1197"/>
        <w:gridCol w:w="1197"/>
        <w:gridCol w:w="1197"/>
        <w:gridCol w:w="1197"/>
      </w:tblGrid>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18</w:t>
            </w:r>
          </w:p>
        </w:tc>
        <w:tc>
          <w:tcPr>
            <w:tcW w:w="1197" w:type="dxa"/>
          </w:tcPr>
          <w:p w:rsidR="00005E83" w:rsidRDefault="00F46053">
            <w:pPr>
              <w:pStyle w:val="TableParagraph"/>
              <w:ind w:left="387" w:right="387"/>
              <w:jc w:val="center"/>
              <w:rPr>
                <w:rFonts w:ascii="Calibri"/>
                <w:sz w:val="21"/>
              </w:rPr>
            </w:pPr>
            <w:r>
              <w:rPr>
                <w:rFonts w:ascii="Calibri"/>
                <w:sz w:val="21"/>
              </w:rPr>
              <w:t>47.4</w:t>
            </w:r>
          </w:p>
        </w:tc>
        <w:tc>
          <w:tcPr>
            <w:tcW w:w="1197" w:type="dxa"/>
          </w:tcPr>
          <w:p w:rsidR="00005E83" w:rsidRDefault="00F46053">
            <w:pPr>
              <w:pStyle w:val="TableParagraph"/>
              <w:ind w:left="117" w:right="117"/>
              <w:jc w:val="center"/>
              <w:rPr>
                <w:rFonts w:ascii="Calibri"/>
                <w:sz w:val="21"/>
              </w:rPr>
            </w:pPr>
            <w:r>
              <w:rPr>
                <w:rFonts w:ascii="Calibri"/>
                <w:sz w:val="21"/>
              </w:rPr>
              <w:t>21.7</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250.7</w:t>
            </w:r>
          </w:p>
        </w:tc>
        <w:tc>
          <w:tcPr>
            <w:tcW w:w="1197" w:type="dxa"/>
          </w:tcPr>
          <w:p w:rsidR="00005E83" w:rsidRDefault="00F46053">
            <w:pPr>
              <w:pStyle w:val="TableParagraph"/>
              <w:ind w:left="353"/>
              <w:rPr>
                <w:rFonts w:ascii="Calibri"/>
                <w:sz w:val="21"/>
              </w:rPr>
            </w:pPr>
            <w:r>
              <w:rPr>
                <w:rFonts w:ascii="Calibri"/>
                <w:sz w:val="21"/>
              </w:rPr>
              <w:t>667.6</w:t>
            </w:r>
          </w:p>
        </w:tc>
        <w:tc>
          <w:tcPr>
            <w:tcW w:w="1197" w:type="dxa"/>
          </w:tcPr>
          <w:p w:rsidR="00005E83" w:rsidRDefault="00F46053">
            <w:pPr>
              <w:pStyle w:val="TableParagraph"/>
              <w:ind w:left="353"/>
              <w:rPr>
                <w:rFonts w:ascii="Calibri"/>
                <w:sz w:val="21"/>
              </w:rPr>
            </w:pPr>
            <w:r>
              <w:rPr>
                <w:rFonts w:ascii="Calibri"/>
                <w:sz w:val="21"/>
              </w:rPr>
              <w:t>19.13</w:t>
            </w:r>
          </w:p>
        </w:tc>
        <w:tc>
          <w:tcPr>
            <w:tcW w:w="1197" w:type="dxa"/>
          </w:tcPr>
          <w:p w:rsidR="00005E83" w:rsidRDefault="00F46053">
            <w:pPr>
              <w:pStyle w:val="TableParagraph"/>
              <w:ind w:left="353"/>
              <w:rPr>
                <w:rFonts w:ascii="Calibri"/>
                <w:sz w:val="21"/>
              </w:rPr>
            </w:pPr>
            <w:r>
              <w:rPr>
                <w:rFonts w:ascii="Calibri"/>
                <w:sz w:val="21"/>
              </w:rPr>
              <w:t>18.78</w:t>
            </w:r>
          </w:p>
        </w:tc>
        <w:tc>
          <w:tcPr>
            <w:tcW w:w="1197" w:type="dxa"/>
          </w:tcPr>
          <w:p w:rsidR="00005E83" w:rsidRDefault="00F46053">
            <w:pPr>
              <w:pStyle w:val="TableParagraph"/>
              <w:ind w:left="117" w:right="117"/>
              <w:jc w:val="center"/>
              <w:rPr>
                <w:rFonts w:ascii="Calibri"/>
                <w:sz w:val="21"/>
              </w:rPr>
            </w:pPr>
            <w:r>
              <w:rPr>
                <w:rFonts w:ascii="Calibri"/>
                <w:sz w:val="21"/>
              </w:rPr>
              <w:t>1.8%</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18</w:t>
            </w:r>
          </w:p>
        </w:tc>
        <w:tc>
          <w:tcPr>
            <w:tcW w:w="1197" w:type="dxa"/>
          </w:tcPr>
          <w:p w:rsidR="00005E83" w:rsidRDefault="00F46053">
            <w:pPr>
              <w:pStyle w:val="TableParagraph"/>
              <w:ind w:left="387" w:right="387"/>
              <w:jc w:val="center"/>
              <w:rPr>
                <w:rFonts w:ascii="Calibri"/>
                <w:sz w:val="21"/>
              </w:rPr>
            </w:pPr>
            <w:r>
              <w:rPr>
                <w:rFonts w:ascii="Calibri"/>
                <w:sz w:val="21"/>
              </w:rPr>
              <w:t>47.7</w:t>
            </w:r>
          </w:p>
        </w:tc>
        <w:tc>
          <w:tcPr>
            <w:tcW w:w="1197" w:type="dxa"/>
          </w:tcPr>
          <w:p w:rsidR="00005E83" w:rsidRDefault="00F46053">
            <w:pPr>
              <w:pStyle w:val="TableParagraph"/>
              <w:ind w:left="117" w:right="117"/>
              <w:jc w:val="center"/>
              <w:rPr>
                <w:rFonts w:ascii="Calibri"/>
                <w:sz w:val="21"/>
              </w:rPr>
            </w:pPr>
            <w:r>
              <w:rPr>
                <w:rFonts w:ascii="Calibri"/>
                <w:sz w:val="21"/>
              </w:rPr>
              <w:t>21.7</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252.1</w:t>
            </w:r>
          </w:p>
        </w:tc>
        <w:tc>
          <w:tcPr>
            <w:tcW w:w="1197" w:type="dxa"/>
          </w:tcPr>
          <w:p w:rsidR="00005E83" w:rsidRDefault="00F46053">
            <w:pPr>
              <w:pStyle w:val="TableParagraph"/>
              <w:ind w:left="300"/>
              <w:rPr>
                <w:rFonts w:ascii="Calibri"/>
                <w:sz w:val="21"/>
              </w:rPr>
            </w:pPr>
            <w:r>
              <w:rPr>
                <w:rFonts w:ascii="Calibri"/>
                <w:sz w:val="21"/>
              </w:rPr>
              <w:t>2651.0</w:t>
            </w:r>
          </w:p>
        </w:tc>
        <w:tc>
          <w:tcPr>
            <w:tcW w:w="1197" w:type="dxa"/>
          </w:tcPr>
          <w:p w:rsidR="00005E83" w:rsidRDefault="00F46053">
            <w:pPr>
              <w:pStyle w:val="TableParagraph"/>
              <w:ind w:left="353"/>
              <w:rPr>
                <w:rFonts w:ascii="Calibri"/>
                <w:sz w:val="21"/>
              </w:rPr>
            </w:pPr>
            <w:r>
              <w:rPr>
                <w:rFonts w:ascii="Calibri"/>
                <w:sz w:val="21"/>
              </w:rPr>
              <w:t>38.23</w:t>
            </w:r>
          </w:p>
        </w:tc>
        <w:tc>
          <w:tcPr>
            <w:tcW w:w="1197" w:type="dxa"/>
          </w:tcPr>
          <w:p w:rsidR="00005E83" w:rsidRDefault="00F46053">
            <w:pPr>
              <w:pStyle w:val="TableParagraph"/>
              <w:ind w:left="353"/>
              <w:rPr>
                <w:rFonts w:ascii="Calibri"/>
                <w:sz w:val="21"/>
              </w:rPr>
            </w:pPr>
            <w:r>
              <w:rPr>
                <w:rFonts w:ascii="Calibri"/>
                <w:sz w:val="21"/>
              </w:rPr>
              <w:t>37.68</w:t>
            </w:r>
          </w:p>
        </w:tc>
        <w:tc>
          <w:tcPr>
            <w:tcW w:w="1197" w:type="dxa"/>
          </w:tcPr>
          <w:p w:rsidR="00005E83" w:rsidRDefault="00F46053">
            <w:pPr>
              <w:pStyle w:val="TableParagraph"/>
              <w:ind w:left="117" w:right="117"/>
              <w:jc w:val="center"/>
              <w:rPr>
                <w:rFonts w:ascii="Calibri"/>
                <w:sz w:val="21"/>
              </w:rPr>
            </w:pPr>
            <w:r>
              <w:rPr>
                <w:rFonts w:ascii="Calibri"/>
                <w:sz w:val="21"/>
              </w:rPr>
              <w:t>1.4%</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18</w:t>
            </w:r>
          </w:p>
        </w:tc>
        <w:tc>
          <w:tcPr>
            <w:tcW w:w="1197" w:type="dxa"/>
          </w:tcPr>
          <w:p w:rsidR="00005E83" w:rsidRDefault="00F46053">
            <w:pPr>
              <w:pStyle w:val="TableParagraph"/>
              <w:ind w:left="387" w:right="387"/>
              <w:jc w:val="center"/>
              <w:rPr>
                <w:rFonts w:ascii="Calibri"/>
                <w:sz w:val="21"/>
              </w:rPr>
            </w:pPr>
            <w:r>
              <w:rPr>
                <w:rFonts w:ascii="Calibri"/>
                <w:sz w:val="21"/>
              </w:rPr>
              <w:t>47.3</w:t>
            </w:r>
          </w:p>
        </w:tc>
        <w:tc>
          <w:tcPr>
            <w:tcW w:w="1197" w:type="dxa"/>
          </w:tcPr>
          <w:p w:rsidR="00005E83" w:rsidRDefault="00F46053">
            <w:pPr>
              <w:pStyle w:val="TableParagraph"/>
              <w:ind w:left="117" w:right="117"/>
              <w:jc w:val="center"/>
              <w:rPr>
                <w:rFonts w:ascii="Calibri"/>
                <w:sz w:val="21"/>
              </w:rPr>
            </w:pPr>
            <w:r>
              <w:rPr>
                <w:rFonts w:ascii="Calibri"/>
                <w:sz w:val="21"/>
              </w:rPr>
              <w:t>22.0</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249.8</w:t>
            </w:r>
          </w:p>
        </w:tc>
        <w:tc>
          <w:tcPr>
            <w:tcW w:w="1197" w:type="dxa"/>
          </w:tcPr>
          <w:p w:rsidR="00005E83" w:rsidRDefault="00F46053">
            <w:pPr>
              <w:pStyle w:val="TableParagraph"/>
              <w:ind w:left="300"/>
              <w:rPr>
                <w:rFonts w:ascii="Calibri"/>
                <w:sz w:val="21"/>
              </w:rPr>
            </w:pPr>
            <w:r>
              <w:rPr>
                <w:rFonts w:ascii="Calibri"/>
                <w:sz w:val="21"/>
              </w:rPr>
              <w:t>5016.0</w:t>
            </w:r>
          </w:p>
        </w:tc>
        <w:tc>
          <w:tcPr>
            <w:tcW w:w="1197" w:type="dxa"/>
          </w:tcPr>
          <w:p w:rsidR="00005E83" w:rsidRDefault="00F46053">
            <w:pPr>
              <w:pStyle w:val="TableParagraph"/>
              <w:ind w:left="353"/>
              <w:rPr>
                <w:rFonts w:ascii="Calibri"/>
                <w:sz w:val="21"/>
              </w:rPr>
            </w:pPr>
            <w:r>
              <w:rPr>
                <w:rFonts w:ascii="Calibri"/>
                <w:sz w:val="21"/>
              </w:rPr>
              <w:t>52.74</w:t>
            </w:r>
          </w:p>
        </w:tc>
        <w:tc>
          <w:tcPr>
            <w:tcW w:w="1197" w:type="dxa"/>
          </w:tcPr>
          <w:p w:rsidR="00005E83" w:rsidRDefault="00F46053">
            <w:pPr>
              <w:pStyle w:val="TableParagraph"/>
              <w:ind w:left="353"/>
              <w:rPr>
                <w:rFonts w:ascii="Calibri"/>
                <w:sz w:val="21"/>
              </w:rPr>
            </w:pPr>
            <w:r>
              <w:rPr>
                <w:rFonts w:ascii="Calibri"/>
                <w:sz w:val="21"/>
              </w:rPr>
              <w:t>52.16</w:t>
            </w:r>
          </w:p>
        </w:tc>
        <w:tc>
          <w:tcPr>
            <w:tcW w:w="1197" w:type="dxa"/>
          </w:tcPr>
          <w:p w:rsidR="00005E83" w:rsidRDefault="00F46053">
            <w:pPr>
              <w:pStyle w:val="TableParagraph"/>
              <w:ind w:left="117" w:right="117"/>
              <w:jc w:val="center"/>
              <w:rPr>
                <w:rFonts w:ascii="Calibri"/>
                <w:sz w:val="21"/>
              </w:rPr>
            </w:pPr>
            <w:r>
              <w:rPr>
                <w:rFonts w:ascii="Calibri"/>
                <w:sz w:val="21"/>
              </w:rPr>
              <w:t>1.1%</w:t>
            </w:r>
          </w:p>
        </w:tc>
      </w:tr>
    </w:tbl>
    <w:p w:rsidR="00005E83" w:rsidRDefault="00005E83">
      <w:pPr>
        <w:pStyle w:val="BodyText"/>
        <w:rPr>
          <w:rFonts w:ascii="Calibri"/>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7"/>
        <w:gridCol w:w="1197"/>
        <w:gridCol w:w="1197"/>
        <w:gridCol w:w="1197"/>
        <w:gridCol w:w="1197"/>
        <w:gridCol w:w="1197"/>
        <w:gridCol w:w="1197"/>
        <w:gridCol w:w="1197"/>
        <w:gridCol w:w="1197"/>
      </w:tblGrid>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11</w:t>
            </w:r>
          </w:p>
        </w:tc>
        <w:tc>
          <w:tcPr>
            <w:tcW w:w="1197" w:type="dxa"/>
          </w:tcPr>
          <w:p w:rsidR="00005E83" w:rsidRDefault="00F46053">
            <w:pPr>
              <w:pStyle w:val="TableParagraph"/>
              <w:ind w:left="387" w:right="387"/>
              <w:jc w:val="center"/>
              <w:rPr>
                <w:rFonts w:ascii="Calibri"/>
                <w:sz w:val="21"/>
              </w:rPr>
            </w:pPr>
            <w:r>
              <w:rPr>
                <w:rFonts w:ascii="Calibri"/>
                <w:sz w:val="21"/>
              </w:rPr>
              <w:t>40.9</w:t>
            </w:r>
          </w:p>
        </w:tc>
        <w:tc>
          <w:tcPr>
            <w:tcW w:w="1197" w:type="dxa"/>
          </w:tcPr>
          <w:p w:rsidR="00005E83" w:rsidRDefault="00F46053">
            <w:pPr>
              <w:pStyle w:val="TableParagraph"/>
              <w:ind w:left="117" w:right="117"/>
              <w:jc w:val="center"/>
              <w:rPr>
                <w:rFonts w:ascii="Calibri"/>
                <w:sz w:val="21"/>
              </w:rPr>
            </w:pPr>
            <w:r>
              <w:rPr>
                <w:rFonts w:ascii="Calibri"/>
                <w:sz w:val="21"/>
              </w:rPr>
              <w:t>22.4</w:t>
            </w:r>
          </w:p>
        </w:tc>
        <w:tc>
          <w:tcPr>
            <w:tcW w:w="1197" w:type="dxa"/>
          </w:tcPr>
          <w:p w:rsidR="00005E83" w:rsidRDefault="00F46053">
            <w:pPr>
              <w:pStyle w:val="TableParagraph"/>
              <w:ind w:left="116" w:right="117"/>
              <w:jc w:val="center"/>
              <w:rPr>
                <w:rFonts w:ascii="Calibri"/>
                <w:sz w:val="21"/>
              </w:rPr>
            </w:pPr>
            <w:r>
              <w:rPr>
                <w:rFonts w:ascii="Calibri"/>
                <w:sz w:val="21"/>
              </w:rPr>
              <w:t>101.100</w:t>
            </w:r>
          </w:p>
        </w:tc>
        <w:tc>
          <w:tcPr>
            <w:tcW w:w="1197" w:type="dxa"/>
          </w:tcPr>
          <w:p w:rsidR="00005E83" w:rsidRDefault="00F46053">
            <w:pPr>
              <w:pStyle w:val="TableParagraph"/>
              <w:ind w:left="353"/>
              <w:rPr>
                <w:rFonts w:ascii="Calibri"/>
                <w:sz w:val="21"/>
              </w:rPr>
            </w:pPr>
            <w:r>
              <w:rPr>
                <w:rFonts w:ascii="Calibri"/>
                <w:sz w:val="21"/>
              </w:rPr>
              <w:t>249.4</w:t>
            </w:r>
          </w:p>
        </w:tc>
        <w:tc>
          <w:tcPr>
            <w:tcW w:w="1197" w:type="dxa"/>
          </w:tcPr>
          <w:p w:rsidR="00005E83" w:rsidRDefault="00F46053">
            <w:pPr>
              <w:pStyle w:val="TableParagraph"/>
              <w:ind w:left="116" w:right="117"/>
              <w:jc w:val="center"/>
              <w:rPr>
                <w:rFonts w:ascii="Calibri"/>
                <w:sz w:val="21"/>
              </w:rPr>
            </w:pPr>
            <w:r>
              <w:rPr>
                <w:rFonts w:ascii="Calibri"/>
                <w:sz w:val="21"/>
              </w:rPr>
              <w:t>1357.4</w:t>
            </w:r>
          </w:p>
        </w:tc>
        <w:tc>
          <w:tcPr>
            <w:tcW w:w="1197" w:type="dxa"/>
          </w:tcPr>
          <w:p w:rsidR="00005E83" w:rsidRDefault="00F46053">
            <w:pPr>
              <w:pStyle w:val="TableParagraph"/>
              <w:ind w:left="353"/>
              <w:rPr>
                <w:rFonts w:ascii="Calibri"/>
                <w:sz w:val="21"/>
              </w:rPr>
            </w:pPr>
            <w:r>
              <w:rPr>
                <w:rFonts w:ascii="Calibri"/>
                <w:sz w:val="21"/>
              </w:rPr>
              <w:t>10.82</w:t>
            </w:r>
          </w:p>
        </w:tc>
        <w:tc>
          <w:tcPr>
            <w:tcW w:w="1197" w:type="dxa"/>
          </w:tcPr>
          <w:p w:rsidR="00005E83" w:rsidRDefault="00F46053">
            <w:pPr>
              <w:pStyle w:val="TableParagraph"/>
              <w:ind w:left="353"/>
              <w:rPr>
                <w:rFonts w:ascii="Calibri"/>
                <w:sz w:val="21"/>
              </w:rPr>
            </w:pPr>
            <w:r>
              <w:rPr>
                <w:rFonts w:ascii="Calibri"/>
                <w:sz w:val="21"/>
              </w:rPr>
              <w:t>10.78</w:t>
            </w:r>
          </w:p>
        </w:tc>
        <w:tc>
          <w:tcPr>
            <w:tcW w:w="1197" w:type="dxa"/>
          </w:tcPr>
          <w:p w:rsidR="00005E83" w:rsidRDefault="00F46053">
            <w:pPr>
              <w:pStyle w:val="TableParagraph"/>
              <w:ind w:left="117" w:right="117"/>
              <w:jc w:val="center"/>
              <w:rPr>
                <w:rFonts w:ascii="Calibri"/>
                <w:sz w:val="21"/>
              </w:rPr>
            </w:pPr>
            <w:r>
              <w:rPr>
                <w:rFonts w:ascii="Calibri"/>
                <w:sz w:val="21"/>
              </w:rPr>
              <w:t>0.3%</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11</w:t>
            </w:r>
          </w:p>
        </w:tc>
        <w:tc>
          <w:tcPr>
            <w:tcW w:w="1197" w:type="dxa"/>
          </w:tcPr>
          <w:p w:rsidR="00005E83" w:rsidRDefault="00F46053">
            <w:pPr>
              <w:pStyle w:val="TableParagraph"/>
              <w:ind w:left="387" w:right="387"/>
              <w:jc w:val="center"/>
              <w:rPr>
                <w:rFonts w:ascii="Calibri"/>
                <w:sz w:val="21"/>
              </w:rPr>
            </w:pPr>
            <w:r>
              <w:rPr>
                <w:rFonts w:ascii="Calibri"/>
                <w:sz w:val="21"/>
              </w:rPr>
              <w:t>41.3</w:t>
            </w:r>
          </w:p>
        </w:tc>
        <w:tc>
          <w:tcPr>
            <w:tcW w:w="1197" w:type="dxa"/>
          </w:tcPr>
          <w:p w:rsidR="00005E83" w:rsidRDefault="00F46053">
            <w:pPr>
              <w:pStyle w:val="TableParagraph"/>
              <w:ind w:left="117" w:right="117"/>
              <w:jc w:val="center"/>
              <w:rPr>
                <w:rFonts w:ascii="Calibri"/>
                <w:sz w:val="21"/>
              </w:rPr>
            </w:pPr>
            <w:r>
              <w:rPr>
                <w:rFonts w:ascii="Calibri"/>
                <w:sz w:val="21"/>
              </w:rPr>
              <w:t>22.3</w:t>
            </w:r>
          </w:p>
        </w:tc>
        <w:tc>
          <w:tcPr>
            <w:tcW w:w="1197" w:type="dxa"/>
          </w:tcPr>
          <w:p w:rsidR="00005E83" w:rsidRDefault="00F46053">
            <w:pPr>
              <w:pStyle w:val="TableParagraph"/>
              <w:ind w:left="116" w:right="117"/>
              <w:jc w:val="center"/>
              <w:rPr>
                <w:rFonts w:ascii="Calibri"/>
                <w:sz w:val="21"/>
              </w:rPr>
            </w:pPr>
            <w:r>
              <w:rPr>
                <w:rFonts w:ascii="Calibri"/>
                <w:sz w:val="21"/>
              </w:rPr>
              <w:t>101.100</w:t>
            </w:r>
          </w:p>
        </w:tc>
        <w:tc>
          <w:tcPr>
            <w:tcW w:w="1197" w:type="dxa"/>
          </w:tcPr>
          <w:p w:rsidR="00005E83" w:rsidRDefault="00F46053">
            <w:pPr>
              <w:pStyle w:val="TableParagraph"/>
              <w:ind w:left="353"/>
              <w:rPr>
                <w:rFonts w:ascii="Calibri"/>
                <w:sz w:val="21"/>
              </w:rPr>
            </w:pPr>
            <w:r>
              <w:rPr>
                <w:rFonts w:ascii="Calibri"/>
                <w:sz w:val="21"/>
              </w:rPr>
              <w:t>252.5</w:t>
            </w:r>
          </w:p>
        </w:tc>
        <w:tc>
          <w:tcPr>
            <w:tcW w:w="1197" w:type="dxa"/>
          </w:tcPr>
          <w:p w:rsidR="00005E83" w:rsidRDefault="00F46053">
            <w:pPr>
              <w:pStyle w:val="TableParagraph"/>
              <w:ind w:left="116" w:right="117"/>
              <w:jc w:val="center"/>
              <w:rPr>
                <w:rFonts w:ascii="Calibri"/>
                <w:sz w:val="21"/>
              </w:rPr>
            </w:pPr>
            <w:r>
              <w:rPr>
                <w:rFonts w:ascii="Calibri"/>
                <w:sz w:val="21"/>
              </w:rPr>
              <w:t>3085.5</w:t>
            </w:r>
          </w:p>
        </w:tc>
        <w:tc>
          <w:tcPr>
            <w:tcW w:w="1197" w:type="dxa"/>
          </w:tcPr>
          <w:p w:rsidR="00005E83" w:rsidRDefault="00F46053">
            <w:pPr>
              <w:pStyle w:val="TableParagraph"/>
              <w:ind w:left="353"/>
              <w:rPr>
                <w:rFonts w:ascii="Calibri"/>
                <w:sz w:val="21"/>
              </w:rPr>
            </w:pPr>
            <w:r>
              <w:rPr>
                <w:rFonts w:ascii="Calibri"/>
                <w:sz w:val="21"/>
              </w:rPr>
              <w:t>16.82</w:t>
            </w:r>
          </w:p>
        </w:tc>
        <w:tc>
          <w:tcPr>
            <w:tcW w:w="1197" w:type="dxa"/>
          </w:tcPr>
          <w:p w:rsidR="00005E83" w:rsidRDefault="00F46053">
            <w:pPr>
              <w:pStyle w:val="TableParagraph"/>
              <w:ind w:left="353"/>
              <w:rPr>
                <w:rFonts w:ascii="Calibri"/>
                <w:sz w:val="21"/>
              </w:rPr>
            </w:pPr>
            <w:r>
              <w:rPr>
                <w:rFonts w:ascii="Calibri"/>
                <w:sz w:val="21"/>
              </w:rPr>
              <w:t>16.67</w:t>
            </w:r>
          </w:p>
        </w:tc>
        <w:tc>
          <w:tcPr>
            <w:tcW w:w="1197" w:type="dxa"/>
          </w:tcPr>
          <w:p w:rsidR="00005E83" w:rsidRDefault="00F46053">
            <w:pPr>
              <w:pStyle w:val="TableParagraph"/>
              <w:ind w:left="117" w:right="117"/>
              <w:jc w:val="center"/>
              <w:rPr>
                <w:rFonts w:ascii="Calibri"/>
                <w:sz w:val="21"/>
              </w:rPr>
            </w:pPr>
            <w:r>
              <w:rPr>
                <w:rFonts w:ascii="Calibri"/>
                <w:sz w:val="21"/>
              </w:rPr>
              <w:t>0.9%</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11</w:t>
            </w:r>
          </w:p>
        </w:tc>
        <w:tc>
          <w:tcPr>
            <w:tcW w:w="1197" w:type="dxa"/>
          </w:tcPr>
          <w:p w:rsidR="00005E83" w:rsidRDefault="00F46053">
            <w:pPr>
              <w:pStyle w:val="TableParagraph"/>
              <w:ind w:left="387" w:right="387"/>
              <w:jc w:val="center"/>
              <w:rPr>
                <w:rFonts w:ascii="Calibri"/>
                <w:sz w:val="21"/>
              </w:rPr>
            </w:pPr>
            <w:r>
              <w:rPr>
                <w:rFonts w:ascii="Calibri"/>
                <w:sz w:val="21"/>
              </w:rPr>
              <w:t>39.4</w:t>
            </w:r>
          </w:p>
        </w:tc>
        <w:tc>
          <w:tcPr>
            <w:tcW w:w="1197" w:type="dxa"/>
          </w:tcPr>
          <w:p w:rsidR="00005E83" w:rsidRDefault="00F46053">
            <w:pPr>
              <w:pStyle w:val="TableParagraph"/>
              <w:ind w:left="117" w:right="117"/>
              <w:jc w:val="center"/>
              <w:rPr>
                <w:rFonts w:ascii="Calibri"/>
                <w:sz w:val="21"/>
              </w:rPr>
            </w:pPr>
            <w:r>
              <w:rPr>
                <w:rFonts w:ascii="Calibri"/>
                <w:sz w:val="21"/>
              </w:rPr>
              <w:t>23.2</w:t>
            </w:r>
          </w:p>
        </w:tc>
        <w:tc>
          <w:tcPr>
            <w:tcW w:w="1197" w:type="dxa"/>
          </w:tcPr>
          <w:p w:rsidR="00005E83" w:rsidRDefault="00F46053">
            <w:pPr>
              <w:pStyle w:val="TableParagraph"/>
              <w:ind w:left="116" w:right="117"/>
              <w:jc w:val="center"/>
              <w:rPr>
                <w:rFonts w:ascii="Calibri"/>
                <w:sz w:val="21"/>
              </w:rPr>
            </w:pPr>
            <w:r>
              <w:rPr>
                <w:rFonts w:ascii="Calibri"/>
                <w:sz w:val="21"/>
              </w:rPr>
              <w:t>101.100</w:t>
            </w:r>
          </w:p>
        </w:tc>
        <w:tc>
          <w:tcPr>
            <w:tcW w:w="1197" w:type="dxa"/>
          </w:tcPr>
          <w:p w:rsidR="00005E83" w:rsidRDefault="00F46053">
            <w:pPr>
              <w:pStyle w:val="TableParagraph"/>
              <w:ind w:left="353"/>
              <w:rPr>
                <w:rFonts w:ascii="Calibri"/>
                <w:sz w:val="21"/>
              </w:rPr>
            </w:pPr>
            <w:r>
              <w:rPr>
                <w:rFonts w:ascii="Calibri"/>
                <w:sz w:val="21"/>
              </w:rPr>
              <w:t>249.1</w:t>
            </w:r>
          </w:p>
        </w:tc>
        <w:tc>
          <w:tcPr>
            <w:tcW w:w="1197" w:type="dxa"/>
          </w:tcPr>
          <w:p w:rsidR="00005E83" w:rsidRDefault="00F46053">
            <w:pPr>
              <w:pStyle w:val="TableParagraph"/>
              <w:ind w:left="116" w:right="117"/>
              <w:jc w:val="center"/>
              <w:rPr>
                <w:rFonts w:ascii="Calibri"/>
                <w:sz w:val="21"/>
              </w:rPr>
            </w:pPr>
            <w:r>
              <w:rPr>
                <w:rFonts w:ascii="Calibri"/>
                <w:sz w:val="21"/>
              </w:rPr>
              <w:t>5052.7</w:t>
            </w:r>
          </w:p>
        </w:tc>
        <w:tc>
          <w:tcPr>
            <w:tcW w:w="1197" w:type="dxa"/>
          </w:tcPr>
          <w:p w:rsidR="00005E83" w:rsidRDefault="00F46053">
            <w:pPr>
              <w:pStyle w:val="TableParagraph"/>
              <w:ind w:left="353"/>
              <w:rPr>
                <w:rFonts w:ascii="Calibri"/>
                <w:sz w:val="21"/>
              </w:rPr>
            </w:pPr>
            <w:r>
              <w:rPr>
                <w:rFonts w:ascii="Calibri"/>
                <w:sz w:val="21"/>
              </w:rPr>
              <w:t>21.65</w:t>
            </w:r>
          </w:p>
        </w:tc>
        <w:tc>
          <w:tcPr>
            <w:tcW w:w="1197" w:type="dxa"/>
          </w:tcPr>
          <w:p w:rsidR="00005E83" w:rsidRDefault="00F46053">
            <w:pPr>
              <w:pStyle w:val="TableParagraph"/>
              <w:ind w:left="353"/>
              <w:rPr>
                <w:rFonts w:ascii="Calibri"/>
                <w:sz w:val="21"/>
              </w:rPr>
            </w:pPr>
            <w:r>
              <w:rPr>
                <w:rFonts w:ascii="Calibri"/>
                <w:sz w:val="21"/>
              </w:rPr>
              <w:t>21.66</w:t>
            </w:r>
          </w:p>
        </w:tc>
        <w:tc>
          <w:tcPr>
            <w:tcW w:w="1197" w:type="dxa"/>
          </w:tcPr>
          <w:p w:rsidR="00005E83" w:rsidRDefault="00F46053">
            <w:pPr>
              <w:pStyle w:val="TableParagraph"/>
              <w:ind w:left="117" w:right="117"/>
              <w:jc w:val="center"/>
              <w:rPr>
                <w:rFonts w:ascii="Calibri"/>
                <w:sz w:val="21"/>
              </w:rPr>
            </w:pPr>
            <w:r>
              <w:rPr>
                <w:rFonts w:ascii="Calibri"/>
                <w:sz w:val="21"/>
              </w:rPr>
              <w:t>0.0%</w:t>
            </w:r>
          </w:p>
        </w:tc>
      </w:tr>
    </w:tbl>
    <w:p w:rsidR="00005E83" w:rsidRDefault="00005E83">
      <w:pPr>
        <w:pStyle w:val="BodyText"/>
        <w:spacing w:before="12"/>
        <w:rPr>
          <w:rFonts w:ascii="Calibri"/>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7"/>
        <w:gridCol w:w="1197"/>
        <w:gridCol w:w="1197"/>
        <w:gridCol w:w="1197"/>
        <w:gridCol w:w="1197"/>
        <w:gridCol w:w="1197"/>
        <w:gridCol w:w="1197"/>
        <w:gridCol w:w="1197"/>
        <w:gridCol w:w="1197"/>
      </w:tblGrid>
      <w:tr w:rsidR="00005E83">
        <w:trPr>
          <w:trHeight w:hRule="exact" w:val="266"/>
        </w:trPr>
        <w:tc>
          <w:tcPr>
            <w:tcW w:w="1197" w:type="dxa"/>
          </w:tcPr>
          <w:p w:rsidR="00005E83" w:rsidRDefault="00F46053">
            <w:pPr>
              <w:pStyle w:val="TableParagraph"/>
              <w:jc w:val="center"/>
              <w:rPr>
                <w:rFonts w:ascii="Calibri"/>
                <w:sz w:val="21"/>
              </w:rPr>
            </w:pPr>
            <w:r>
              <w:rPr>
                <w:rFonts w:ascii="Calibri"/>
                <w:sz w:val="21"/>
              </w:rPr>
              <w:t>7</w:t>
            </w:r>
          </w:p>
        </w:tc>
        <w:tc>
          <w:tcPr>
            <w:tcW w:w="1197" w:type="dxa"/>
          </w:tcPr>
          <w:p w:rsidR="00005E83" w:rsidRDefault="00F46053">
            <w:pPr>
              <w:pStyle w:val="TableParagraph"/>
              <w:ind w:left="387" w:right="387"/>
              <w:jc w:val="center"/>
              <w:rPr>
                <w:rFonts w:ascii="Calibri"/>
                <w:sz w:val="21"/>
              </w:rPr>
            </w:pPr>
            <w:r>
              <w:rPr>
                <w:rFonts w:ascii="Calibri"/>
                <w:sz w:val="21"/>
              </w:rPr>
              <w:t>39.1</w:t>
            </w:r>
          </w:p>
        </w:tc>
        <w:tc>
          <w:tcPr>
            <w:tcW w:w="1197" w:type="dxa"/>
          </w:tcPr>
          <w:p w:rsidR="00005E83" w:rsidRDefault="00F46053">
            <w:pPr>
              <w:pStyle w:val="TableParagraph"/>
              <w:ind w:left="117" w:right="117"/>
              <w:jc w:val="center"/>
              <w:rPr>
                <w:rFonts w:ascii="Calibri"/>
                <w:sz w:val="21"/>
              </w:rPr>
            </w:pPr>
            <w:r>
              <w:rPr>
                <w:rFonts w:ascii="Calibri"/>
                <w:sz w:val="21"/>
              </w:rPr>
              <w:t>21.9</w:t>
            </w:r>
          </w:p>
        </w:tc>
        <w:tc>
          <w:tcPr>
            <w:tcW w:w="1197" w:type="dxa"/>
          </w:tcPr>
          <w:p w:rsidR="00005E83" w:rsidRDefault="00F46053">
            <w:pPr>
              <w:pStyle w:val="TableParagraph"/>
              <w:ind w:left="116" w:right="117"/>
              <w:jc w:val="center"/>
              <w:rPr>
                <w:rFonts w:ascii="Calibri"/>
                <w:sz w:val="21"/>
              </w:rPr>
            </w:pPr>
            <w:r>
              <w:rPr>
                <w:rFonts w:ascii="Calibri"/>
                <w:sz w:val="21"/>
              </w:rPr>
              <w:t>101.100</w:t>
            </w:r>
          </w:p>
        </w:tc>
        <w:tc>
          <w:tcPr>
            <w:tcW w:w="1197" w:type="dxa"/>
          </w:tcPr>
          <w:p w:rsidR="00005E83" w:rsidRDefault="00F46053">
            <w:pPr>
              <w:pStyle w:val="TableParagraph"/>
              <w:ind w:left="353"/>
              <w:rPr>
                <w:rFonts w:ascii="Calibri"/>
                <w:sz w:val="21"/>
              </w:rPr>
            </w:pPr>
            <w:r>
              <w:rPr>
                <w:rFonts w:ascii="Calibri"/>
                <w:sz w:val="21"/>
              </w:rPr>
              <w:t>248.3</w:t>
            </w:r>
          </w:p>
        </w:tc>
        <w:tc>
          <w:tcPr>
            <w:tcW w:w="1197" w:type="dxa"/>
          </w:tcPr>
          <w:p w:rsidR="00005E83" w:rsidRDefault="00F46053">
            <w:pPr>
              <w:pStyle w:val="TableParagraph"/>
              <w:ind w:left="353"/>
              <w:rPr>
                <w:rFonts w:ascii="Calibri"/>
                <w:sz w:val="21"/>
              </w:rPr>
            </w:pPr>
            <w:r>
              <w:rPr>
                <w:rFonts w:ascii="Calibri"/>
                <w:sz w:val="21"/>
              </w:rPr>
              <w:t>594.0</w:t>
            </w:r>
          </w:p>
        </w:tc>
        <w:tc>
          <w:tcPr>
            <w:tcW w:w="1197" w:type="dxa"/>
          </w:tcPr>
          <w:p w:rsidR="00005E83" w:rsidRDefault="00F46053">
            <w:pPr>
              <w:pStyle w:val="TableParagraph"/>
              <w:ind w:left="117" w:right="117"/>
              <w:jc w:val="center"/>
              <w:rPr>
                <w:rFonts w:ascii="Calibri"/>
                <w:sz w:val="21"/>
              </w:rPr>
            </w:pPr>
            <w:r>
              <w:rPr>
                <w:rFonts w:ascii="Calibri"/>
                <w:sz w:val="21"/>
              </w:rPr>
              <w:t>2.31</w:t>
            </w:r>
          </w:p>
        </w:tc>
        <w:tc>
          <w:tcPr>
            <w:tcW w:w="1197" w:type="dxa"/>
          </w:tcPr>
          <w:p w:rsidR="00005E83" w:rsidRDefault="00F46053">
            <w:pPr>
              <w:pStyle w:val="TableParagraph"/>
              <w:ind w:left="117" w:right="117"/>
              <w:jc w:val="center"/>
              <w:rPr>
                <w:rFonts w:ascii="Calibri"/>
                <w:sz w:val="21"/>
              </w:rPr>
            </w:pPr>
            <w:r>
              <w:rPr>
                <w:rFonts w:ascii="Calibri"/>
                <w:sz w:val="21"/>
              </w:rPr>
              <w:t>2.32</w:t>
            </w:r>
          </w:p>
        </w:tc>
        <w:tc>
          <w:tcPr>
            <w:tcW w:w="1197" w:type="dxa"/>
          </w:tcPr>
          <w:p w:rsidR="00005E83" w:rsidRDefault="00F46053">
            <w:pPr>
              <w:pStyle w:val="TableParagraph"/>
              <w:ind w:left="117" w:right="117"/>
              <w:jc w:val="center"/>
              <w:rPr>
                <w:rFonts w:ascii="Calibri"/>
                <w:sz w:val="21"/>
              </w:rPr>
            </w:pPr>
            <w:r>
              <w:rPr>
                <w:rFonts w:ascii="Calibri"/>
                <w:sz w:val="21"/>
              </w:rPr>
              <w:t>0.4%</w:t>
            </w:r>
          </w:p>
        </w:tc>
      </w:tr>
      <w:tr w:rsidR="00005E83">
        <w:trPr>
          <w:trHeight w:hRule="exact" w:val="266"/>
        </w:trPr>
        <w:tc>
          <w:tcPr>
            <w:tcW w:w="1197" w:type="dxa"/>
          </w:tcPr>
          <w:p w:rsidR="00005E83" w:rsidRDefault="00F46053">
            <w:pPr>
              <w:pStyle w:val="TableParagraph"/>
              <w:jc w:val="center"/>
              <w:rPr>
                <w:rFonts w:ascii="Calibri"/>
                <w:sz w:val="21"/>
              </w:rPr>
            </w:pPr>
            <w:r>
              <w:rPr>
                <w:rFonts w:ascii="Calibri"/>
                <w:sz w:val="21"/>
              </w:rPr>
              <w:t>7</w:t>
            </w:r>
          </w:p>
        </w:tc>
        <w:tc>
          <w:tcPr>
            <w:tcW w:w="1197" w:type="dxa"/>
          </w:tcPr>
          <w:p w:rsidR="00005E83" w:rsidRDefault="00F46053">
            <w:pPr>
              <w:pStyle w:val="TableParagraph"/>
              <w:ind w:left="387" w:right="387"/>
              <w:jc w:val="center"/>
              <w:rPr>
                <w:rFonts w:ascii="Calibri"/>
                <w:sz w:val="21"/>
              </w:rPr>
            </w:pPr>
            <w:r>
              <w:rPr>
                <w:rFonts w:ascii="Calibri"/>
                <w:sz w:val="21"/>
              </w:rPr>
              <w:t>40.4</w:t>
            </w:r>
          </w:p>
        </w:tc>
        <w:tc>
          <w:tcPr>
            <w:tcW w:w="1197" w:type="dxa"/>
          </w:tcPr>
          <w:p w:rsidR="00005E83" w:rsidRDefault="00F46053">
            <w:pPr>
              <w:pStyle w:val="TableParagraph"/>
              <w:ind w:left="117" w:right="117"/>
              <w:jc w:val="center"/>
              <w:rPr>
                <w:rFonts w:ascii="Calibri"/>
                <w:sz w:val="21"/>
              </w:rPr>
            </w:pPr>
            <w:r>
              <w:rPr>
                <w:rFonts w:ascii="Calibri"/>
                <w:sz w:val="21"/>
              </w:rPr>
              <w:t>21.3</w:t>
            </w:r>
          </w:p>
        </w:tc>
        <w:tc>
          <w:tcPr>
            <w:tcW w:w="1197" w:type="dxa"/>
          </w:tcPr>
          <w:p w:rsidR="00005E83" w:rsidRDefault="00F46053">
            <w:pPr>
              <w:pStyle w:val="TableParagraph"/>
              <w:ind w:left="116" w:right="117"/>
              <w:jc w:val="center"/>
              <w:rPr>
                <w:rFonts w:ascii="Calibri"/>
                <w:sz w:val="21"/>
              </w:rPr>
            </w:pPr>
            <w:r>
              <w:rPr>
                <w:rFonts w:ascii="Calibri"/>
                <w:sz w:val="21"/>
              </w:rPr>
              <w:t>101.100</w:t>
            </w:r>
          </w:p>
        </w:tc>
        <w:tc>
          <w:tcPr>
            <w:tcW w:w="1197" w:type="dxa"/>
          </w:tcPr>
          <w:p w:rsidR="00005E83" w:rsidRDefault="00F46053">
            <w:pPr>
              <w:pStyle w:val="TableParagraph"/>
              <w:ind w:left="353"/>
              <w:rPr>
                <w:rFonts w:ascii="Calibri"/>
                <w:sz w:val="21"/>
              </w:rPr>
            </w:pPr>
            <w:r>
              <w:rPr>
                <w:rFonts w:ascii="Calibri"/>
                <w:sz w:val="21"/>
              </w:rPr>
              <w:t>245.4</w:t>
            </w:r>
          </w:p>
        </w:tc>
        <w:tc>
          <w:tcPr>
            <w:tcW w:w="1197" w:type="dxa"/>
          </w:tcPr>
          <w:p w:rsidR="00005E83" w:rsidRDefault="00F46053">
            <w:pPr>
              <w:pStyle w:val="TableParagraph"/>
              <w:ind w:left="300"/>
              <w:rPr>
                <w:rFonts w:ascii="Calibri"/>
                <w:sz w:val="21"/>
              </w:rPr>
            </w:pPr>
            <w:r>
              <w:rPr>
                <w:rFonts w:ascii="Calibri"/>
                <w:sz w:val="21"/>
              </w:rPr>
              <w:t>2728.2</w:t>
            </w:r>
          </w:p>
        </w:tc>
        <w:tc>
          <w:tcPr>
            <w:tcW w:w="1197" w:type="dxa"/>
          </w:tcPr>
          <w:p w:rsidR="00005E83" w:rsidRDefault="00F46053">
            <w:pPr>
              <w:pStyle w:val="TableParagraph"/>
              <w:ind w:left="117" w:right="117"/>
              <w:jc w:val="center"/>
              <w:rPr>
                <w:rFonts w:ascii="Calibri"/>
                <w:sz w:val="21"/>
              </w:rPr>
            </w:pPr>
            <w:r>
              <w:rPr>
                <w:rFonts w:ascii="Calibri"/>
                <w:sz w:val="21"/>
              </w:rPr>
              <w:t>5.34</w:t>
            </w:r>
          </w:p>
        </w:tc>
        <w:tc>
          <w:tcPr>
            <w:tcW w:w="1197" w:type="dxa"/>
          </w:tcPr>
          <w:p w:rsidR="00005E83" w:rsidRDefault="00F46053">
            <w:pPr>
              <w:pStyle w:val="TableParagraph"/>
              <w:ind w:left="117" w:right="117"/>
              <w:jc w:val="center"/>
              <w:rPr>
                <w:rFonts w:ascii="Calibri"/>
                <w:sz w:val="21"/>
              </w:rPr>
            </w:pPr>
            <w:r>
              <w:rPr>
                <w:rFonts w:ascii="Calibri"/>
                <w:sz w:val="21"/>
              </w:rPr>
              <w:t>5.30</w:t>
            </w:r>
          </w:p>
        </w:tc>
        <w:tc>
          <w:tcPr>
            <w:tcW w:w="1197" w:type="dxa"/>
          </w:tcPr>
          <w:p w:rsidR="00005E83" w:rsidRDefault="00F46053">
            <w:pPr>
              <w:pStyle w:val="TableParagraph"/>
              <w:ind w:left="117" w:right="117"/>
              <w:jc w:val="center"/>
              <w:rPr>
                <w:rFonts w:ascii="Calibri"/>
                <w:sz w:val="21"/>
              </w:rPr>
            </w:pPr>
            <w:r>
              <w:rPr>
                <w:rFonts w:ascii="Calibri"/>
                <w:sz w:val="21"/>
              </w:rPr>
              <w:t>0.7%</w:t>
            </w:r>
          </w:p>
        </w:tc>
      </w:tr>
      <w:tr w:rsidR="00005E83">
        <w:trPr>
          <w:trHeight w:hRule="exact" w:val="266"/>
        </w:trPr>
        <w:tc>
          <w:tcPr>
            <w:tcW w:w="1197" w:type="dxa"/>
          </w:tcPr>
          <w:p w:rsidR="00005E83" w:rsidRDefault="00F46053">
            <w:pPr>
              <w:pStyle w:val="TableParagraph"/>
              <w:jc w:val="center"/>
              <w:rPr>
                <w:rFonts w:ascii="Calibri"/>
                <w:sz w:val="21"/>
              </w:rPr>
            </w:pPr>
            <w:r>
              <w:rPr>
                <w:rFonts w:ascii="Calibri"/>
                <w:sz w:val="21"/>
              </w:rPr>
              <w:t>7</w:t>
            </w:r>
          </w:p>
        </w:tc>
        <w:tc>
          <w:tcPr>
            <w:tcW w:w="1197" w:type="dxa"/>
          </w:tcPr>
          <w:p w:rsidR="00005E83" w:rsidRDefault="00F46053">
            <w:pPr>
              <w:pStyle w:val="TableParagraph"/>
              <w:ind w:left="387" w:right="387"/>
              <w:jc w:val="center"/>
              <w:rPr>
                <w:rFonts w:ascii="Calibri"/>
                <w:sz w:val="21"/>
              </w:rPr>
            </w:pPr>
            <w:r>
              <w:rPr>
                <w:rFonts w:ascii="Calibri"/>
                <w:sz w:val="21"/>
              </w:rPr>
              <w:t>38.4</w:t>
            </w:r>
          </w:p>
        </w:tc>
        <w:tc>
          <w:tcPr>
            <w:tcW w:w="1197" w:type="dxa"/>
          </w:tcPr>
          <w:p w:rsidR="00005E83" w:rsidRDefault="00F46053">
            <w:pPr>
              <w:pStyle w:val="TableParagraph"/>
              <w:ind w:left="117" w:right="117"/>
              <w:jc w:val="center"/>
              <w:rPr>
                <w:rFonts w:ascii="Calibri"/>
                <w:sz w:val="21"/>
              </w:rPr>
            </w:pPr>
            <w:r>
              <w:rPr>
                <w:rFonts w:ascii="Calibri"/>
                <w:sz w:val="21"/>
              </w:rPr>
              <w:t>22.3</w:t>
            </w:r>
          </w:p>
        </w:tc>
        <w:tc>
          <w:tcPr>
            <w:tcW w:w="1197" w:type="dxa"/>
          </w:tcPr>
          <w:p w:rsidR="00005E83" w:rsidRDefault="00F46053">
            <w:pPr>
              <w:pStyle w:val="TableParagraph"/>
              <w:ind w:left="116" w:right="117"/>
              <w:jc w:val="center"/>
              <w:rPr>
                <w:rFonts w:ascii="Calibri"/>
                <w:sz w:val="21"/>
              </w:rPr>
            </w:pPr>
            <w:r>
              <w:rPr>
                <w:rFonts w:ascii="Calibri"/>
                <w:sz w:val="21"/>
              </w:rPr>
              <w:t>101.100</w:t>
            </w:r>
          </w:p>
        </w:tc>
        <w:tc>
          <w:tcPr>
            <w:tcW w:w="1197" w:type="dxa"/>
          </w:tcPr>
          <w:p w:rsidR="00005E83" w:rsidRDefault="00F46053">
            <w:pPr>
              <w:pStyle w:val="TableParagraph"/>
              <w:ind w:left="353"/>
              <w:rPr>
                <w:rFonts w:ascii="Calibri"/>
                <w:sz w:val="21"/>
              </w:rPr>
            </w:pPr>
            <w:r>
              <w:rPr>
                <w:rFonts w:ascii="Calibri"/>
                <w:sz w:val="21"/>
              </w:rPr>
              <w:t>251.7</w:t>
            </w:r>
          </w:p>
        </w:tc>
        <w:tc>
          <w:tcPr>
            <w:tcW w:w="1197" w:type="dxa"/>
          </w:tcPr>
          <w:p w:rsidR="00005E83" w:rsidRDefault="00F46053">
            <w:pPr>
              <w:pStyle w:val="TableParagraph"/>
              <w:ind w:left="300"/>
              <w:rPr>
                <w:rFonts w:ascii="Calibri"/>
                <w:sz w:val="21"/>
              </w:rPr>
            </w:pPr>
            <w:r>
              <w:rPr>
                <w:rFonts w:ascii="Calibri"/>
                <w:sz w:val="21"/>
              </w:rPr>
              <w:t>5289.5</w:t>
            </w:r>
          </w:p>
        </w:tc>
        <w:tc>
          <w:tcPr>
            <w:tcW w:w="1197" w:type="dxa"/>
          </w:tcPr>
          <w:p w:rsidR="00005E83" w:rsidRDefault="00F46053">
            <w:pPr>
              <w:pStyle w:val="TableParagraph"/>
              <w:ind w:left="117" w:right="117"/>
              <w:jc w:val="center"/>
              <w:rPr>
                <w:rFonts w:ascii="Calibri"/>
                <w:sz w:val="21"/>
              </w:rPr>
            </w:pPr>
            <w:r>
              <w:rPr>
                <w:rFonts w:ascii="Calibri"/>
                <w:sz w:val="21"/>
              </w:rPr>
              <w:t>7.56</w:t>
            </w:r>
          </w:p>
        </w:tc>
        <w:tc>
          <w:tcPr>
            <w:tcW w:w="1197" w:type="dxa"/>
          </w:tcPr>
          <w:p w:rsidR="00005E83" w:rsidRDefault="00F46053">
            <w:pPr>
              <w:pStyle w:val="TableParagraph"/>
              <w:ind w:left="117" w:right="117"/>
              <w:jc w:val="center"/>
              <w:rPr>
                <w:rFonts w:ascii="Calibri"/>
                <w:sz w:val="21"/>
              </w:rPr>
            </w:pPr>
            <w:r>
              <w:rPr>
                <w:rFonts w:ascii="Calibri"/>
                <w:sz w:val="21"/>
              </w:rPr>
              <w:t>7.60</w:t>
            </w:r>
          </w:p>
        </w:tc>
        <w:tc>
          <w:tcPr>
            <w:tcW w:w="1197" w:type="dxa"/>
          </w:tcPr>
          <w:p w:rsidR="00005E83" w:rsidRDefault="00F46053">
            <w:pPr>
              <w:pStyle w:val="TableParagraph"/>
              <w:ind w:left="117" w:right="117"/>
              <w:jc w:val="center"/>
              <w:rPr>
                <w:rFonts w:ascii="Calibri"/>
                <w:sz w:val="21"/>
              </w:rPr>
            </w:pPr>
            <w:r>
              <w:rPr>
                <w:rFonts w:ascii="Calibri"/>
                <w:sz w:val="21"/>
              </w:rPr>
              <w:t>0.6%</w:t>
            </w:r>
          </w:p>
        </w:tc>
      </w:tr>
    </w:tbl>
    <w:p w:rsidR="00005E83" w:rsidRDefault="00005E83">
      <w:pPr>
        <w:pStyle w:val="BodyText"/>
        <w:spacing w:before="12"/>
        <w:rPr>
          <w:rFonts w:ascii="Calibri"/>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7"/>
        <w:gridCol w:w="1197"/>
        <w:gridCol w:w="1197"/>
        <w:gridCol w:w="1197"/>
        <w:gridCol w:w="1197"/>
        <w:gridCol w:w="1197"/>
        <w:gridCol w:w="1197"/>
        <w:gridCol w:w="1197"/>
        <w:gridCol w:w="1197"/>
      </w:tblGrid>
      <w:tr w:rsidR="00005E83">
        <w:trPr>
          <w:trHeight w:hRule="exact" w:val="266"/>
        </w:trPr>
        <w:tc>
          <w:tcPr>
            <w:tcW w:w="1197" w:type="dxa"/>
          </w:tcPr>
          <w:p w:rsidR="00005E83" w:rsidRDefault="00F46053">
            <w:pPr>
              <w:pStyle w:val="TableParagraph"/>
              <w:jc w:val="center"/>
              <w:rPr>
                <w:rFonts w:ascii="Calibri"/>
                <w:sz w:val="21"/>
              </w:rPr>
            </w:pPr>
            <w:r>
              <w:rPr>
                <w:rFonts w:ascii="Calibri"/>
                <w:sz w:val="21"/>
              </w:rPr>
              <w:t>3</w:t>
            </w:r>
          </w:p>
        </w:tc>
        <w:tc>
          <w:tcPr>
            <w:tcW w:w="1197" w:type="dxa"/>
          </w:tcPr>
          <w:p w:rsidR="00005E83" w:rsidRDefault="00F46053">
            <w:pPr>
              <w:pStyle w:val="TableParagraph"/>
              <w:ind w:left="387" w:right="387"/>
              <w:jc w:val="center"/>
              <w:rPr>
                <w:rFonts w:ascii="Calibri"/>
                <w:sz w:val="21"/>
              </w:rPr>
            </w:pPr>
            <w:r>
              <w:rPr>
                <w:rFonts w:ascii="Calibri"/>
                <w:sz w:val="21"/>
              </w:rPr>
              <w:t>49.6</w:t>
            </w:r>
          </w:p>
        </w:tc>
        <w:tc>
          <w:tcPr>
            <w:tcW w:w="1197" w:type="dxa"/>
          </w:tcPr>
          <w:p w:rsidR="00005E83" w:rsidRDefault="00F46053">
            <w:pPr>
              <w:pStyle w:val="TableParagraph"/>
              <w:ind w:left="117" w:right="117"/>
              <w:jc w:val="center"/>
              <w:rPr>
                <w:rFonts w:ascii="Calibri"/>
                <w:sz w:val="21"/>
              </w:rPr>
            </w:pPr>
            <w:r>
              <w:rPr>
                <w:rFonts w:ascii="Calibri"/>
                <w:sz w:val="21"/>
              </w:rPr>
              <w:t>17.4</w:t>
            </w:r>
          </w:p>
        </w:tc>
        <w:tc>
          <w:tcPr>
            <w:tcW w:w="1197" w:type="dxa"/>
          </w:tcPr>
          <w:p w:rsidR="00005E83" w:rsidRDefault="00F46053">
            <w:pPr>
              <w:pStyle w:val="TableParagraph"/>
              <w:ind w:left="116" w:right="117"/>
              <w:jc w:val="center"/>
              <w:rPr>
                <w:rFonts w:ascii="Calibri"/>
                <w:sz w:val="21"/>
              </w:rPr>
            </w:pPr>
            <w:r>
              <w:rPr>
                <w:rFonts w:ascii="Calibri"/>
                <w:sz w:val="21"/>
              </w:rPr>
              <w:t>101.200</w:t>
            </w:r>
          </w:p>
        </w:tc>
        <w:tc>
          <w:tcPr>
            <w:tcW w:w="1197" w:type="dxa"/>
          </w:tcPr>
          <w:p w:rsidR="00005E83" w:rsidRDefault="00F46053">
            <w:pPr>
              <w:pStyle w:val="TableParagraph"/>
              <w:ind w:left="353"/>
              <w:rPr>
                <w:rFonts w:ascii="Calibri"/>
                <w:sz w:val="21"/>
              </w:rPr>
            </w:pPr>
            <w:r>
              <w:rPr>
                <w:rFonts w:ascii="Calibri"/>
                <w:sz w:val="21"/>
              </w:rPr>
              <w:t>249.3</w:t>
            </w:r>
          </w:p>
        </w:tc>
        <w:tc>
          <w:tcPr>
            <w:tcW w:w="1197" w:type="dxa"/>
          </w:tcPr>
          <w:p w:rsidR="00005E83" w:rsidRDefault="00F46053">
            <w:pPr>
              <w:pStyle w:val="TableParagraph"/>
              <w:ind w:left="353"/>
              <w:rPr>
                <w:rFonts w:ascii="Calibri"/>
                <w:sz w:val="21"/>
              </w:rPr>
            </w:pPr>
            <w:r>
              <w:rPr>
                <w:rFonts w:ascii="Calibri"/>
                <w:sz w:val="21"/>
              </w:rPr>
              <w:t>961.3</w:t>
            </w:r>
          </w:p>
        </w:tc>
        <w:tc>
          <w:tcPr>
            <w:tcW w:w="1197" w:type="dxa"/>
          </w:tcPr>
          <w:p w:rsidR="00005E83" w:rsidRDefault="00F46053">
            <w:pPr>
              <w:pStyle w:val="TableParagraph"/>
              <w:ind w:left="117" w:right="117"/>
              <w:jc w:val="center"/>
              <w:rPr>
                <w:rFonts w:ascii="Calibri"/>
                <w:sz w:val="21"/>
              </w:rPr>
            </w:pPr>
            <w:r>
              <w:rPr>
                <w:rFonts w:ascii="Calibri"/>
                <w:sz w:val="21"/>
              </w:rPr>
              <w:t>0.55</w:t>
            </w:r>
          </w:p>
        </w:tc>
        <w:tc>
          <w:tcPr>
            <w:tcW w:w="1197" w:type="dxa"/>
          </w:tcPr>
          <w:p w:rsidR="00005E83" w:rsidRDefault="00F46053">
            <w:pPr>
              <w:pStyle w:val="TableParagraph"/>
              <w:ind w:left="117" w:right="117"/>
              <w:jc w:val="center"/>
              <w:rPr>
                <w:rFonts w:ascii="Calibri"/>
                <w:sz w:val="21"/>
              </w:rPr>
            </w:pPr>
            <w:r>
              <w:rPr>
                <w:rFonts w:ascii="Calibri"/>
                <w:sz w:val="21"/>
              </w:rPr>
              <w:t>0.53</w:t>
            </w:r>
          </w:p>
        </w:tc>
        <w:tc>
          <w:tcPr>
            <w:tcW w:w="1197" w:type="dxa"/>
          </w:tcPr>
          <w:p w:rsidR="00005E83" w:rsidRDefault="00F46053">
            <w:pPr>
              <w:pStyle w:val="TableParagraph"/>
              <w:ind w:left="117" w:right="117"/>
              <w:jc w:val="center"/>
              <w:rPr>
                <w:rFonts w:ascii="Calibri"/>
                <w:sz w:val="21"/>
              </w:rPr>
            </w:pPr>
            <w:r>
              <w:rPr>
                <w:rFonts w:ascii="Calibri"/>
                <w:sz w:val="21"/>
              </w:rPr>
              <w:t>3.3%</w:t>
            </w:r>
          </w:p>
        </w:tc>
      </w:tr>
      <w:tr w:rsidR="00005E83">
        <w:trPr>
          <w:trHeight w:hRule="exact" w:val="266"/>
        </w:trPr>
        <w:tc>
          <w:tcPr>
            <w:tcW w:w="1197" w:type="dxa"/>
          </w:tcPr>
          <w:p w:rsidR="00005E83" w:rsidRDefault="00F46053">
            <w:pPr>
              <w:pStyle w:val="TableParagraph"/>
              <w:jc w:val="center"/>
              <w:rPr>
                <w:rFonts w:ascii="Calibri"/>
                <w:sz w:val="21"/>
              </w:rPr>
            </w:pPr>
            <w:r>
              <w:rPr>
                <w:rFonts w:ascii="Calibri"/>
                <w:sz w:val="21"/>
              </w:rPr>
              <w:t>3</w:t>
            </w:r>
          </w:p>
        </w:tc>
        <w:tc>
          <w:tcPr>
            <w:tcW w:w="1197" w:type="dxa"/>
          </w:tcPr>
          <w:p w:rsidR="00005E83" w:rsidRDefault="00F46053">
            <w:pPr>
              <w:pStyle w:val="TableParagraph"/>
              <w:ind w:left="387" w:right="387"/>
              <w:jc w:val="center"/>
              <w:rPr>
                <w:rFonts w:ascii="Calibri"/>
                <w:sz w:val="21"/>
              </w:rPr>
            </w:pPr>
            <w:r>
              <w:rPr>
                <w:rFonts w:ascii="Calibri"/>
                <w:sz w:val="21"/>
              </w:rPr>
              <w:t>49.5</w:t>
            </w:r>
          </w:p>
        </w:tc>
        <w:tc>
          <w:tcPr>
            <w:tcW w:w="1197" w:type="dxa"/>
          </w:tcPr>
          <w:p w:rsidR="00005E83" w:rsidRDefault="00F46053">
            <w:pPr>
              <w:pStyle w:val="TableParagraph"/>
              <w:ind w:left="117" w:right="117"/>
              <w:jc w:val="center"/>
              <w:rPr>
                <w:rFonts w:ascii="Calibri"/>
                <w:sz w:val="21"/>
              </w:rPr>
            </w:pPr>
            <w:r>
              <w:rPr>
                <w:rFonts w:ascii="Calibri"/>
                <w:sz w:val="21"/>
              </w:rPr>
              <w:t>18.5</w:t>
            </w:r>
          </w:p>
        </w:tc>
        <w:tc>
          <w:tcPr>
            <w:tcW w:w="1197" w:type="dxa"/>
          </w:tcPr>
          <w:p w:rsidR="00005E83" w:rsidRDefault="00F46053">
            <w:pPr>
              <w:pStyle w:val="TableParagraph"/>
              <w:ind w:left="116" w:right="117"/>
              <w:jc w:val="center"/>
              <w:rPr>
                <w:rFonts w:ascii="Calibri"/>
                <w:sz w:val="21"/>
              </w:rPr>
            </w:pPr>
            <w:r>
              <w:rPr>
                <w:rFonts w:ascii="Calibri"/>
                <w:sz w:val="21"/>
              </w:rPr>
              <w:t>101.200</w:t>
            </w:r>
          </w:p>
        </w:tc>
        <w:tc>
          <w:tcPr>
            <w:tcW w:w="1197" w:type="dxa"/>
          </w:tcPr>
          <w:p w:rsidR="00005E83" w:rsidRDefault="00F46053">
            <w:pPr>
              <w:pStyle w:val="TableParagraph"/>
              <w:ind w:left="353"/>
              <w:rPr>
                <w:rFonts w:ascii="Calibri"/>
                <w:sz w:val="21"/>
              </w:rPr>
            </w:pPr>
            <w:r>
              <w:rPr>
                <w:rFonts w:ascii="Calibri"/>
                <w:sz w:val="21"/>
              </w:rPr>
              <w:t>252.3</w:t>
            </w:r>
          </w:p>
        </w:tc>
        <w:tc>
          <w:tcPr>
            <w:tcW w:w="1197" w:type="dxa"/>
          </w:tcPr>
          <w:p w:rsidR="00005E83" w:rsidRDefault="00F46053">
            <w:pPr>
              <w:pStyle w:val="TableParagraph"/>
              <w:ind w:left="300"/>
              <w:rPr>
                <w:rFonts w:ascii="Calibri"/>
                <w:sz w:val="21"/>
              </w:rPr>
            </w:pPr>
            <w:r>
              <w:rPr>
                <w:rFonts w:ascii="Calibri"/>
                <w:sz w:val="21"/>
              </w:rPr>
              <w:t>2983.8</w:t>
            </w:r>
          </w:p>
        </w:tc>
        <w:tc>
          <w:tcPr>
            <w:tcW w:w="1197" w:type="dxa"/>
          </w:tcPr>
          <w:p w:rsidR="00005E83" w:rsidRDefault="00F46053">
            <w:pPr>
              <w:pStyle w:val="TableParagraph"/>
              <w:ind w:left="117" w:right="117"/>
              <w:jc w:val="center"/>
              <w:rPr>
                <w:rFonts w:ascii="Calibri"/>
                <w:sz w:val="21"/>
              </w:rPr>
            </w:pPr>
            <w:r>
              <w:rPr>
                <w:rFonts w:ascii="Calibri"/>
                <w:sz w:val="21"/>
              </w:rPr>
              <w:t>1.23</w:t>
            </w:r>
          </w:p>
        </w:tc>
        <w:tc>
          <w:tcPr>
            <w:tcW w:w="1197" w:type="dxa"/>
          </w:tcPr>
          <w:p w:rsidR="00005E83" w:rsidRDefault="00F46053">
            <w:pPr>
              <w:pStyle w:val="TableParagraph"/>
              <w:ind w:left="117" w:right="117"/>
              <w:jc w:val="center"/>
              <w:rPr>
                <w:rFonts w:ascii="Calibri"/>
                <w:sz w:val="21"/>
              </w:rPr>
            </w:pPr>
            <w:r>
              <w:rPr>
                <w:rFonts w:ascii="Calibri"/>
                <w:sz w:val="21"/>
              </w:rPr>
              <w:t>1.22</w:t>
            </w:r>
          </w:p>
        </w:tc>
        <w:tc>
          <w:tcPr>
            <w:tcW w:w="1197" w:type="dxa"/>
          </w:tcPr>
          <w:p w:rsidR="00005E83" w:rsidRDefault="00F46053">
            <w:pPr>
              <w:pStyle w:val="TableParagraph"/>
              <w:ind w:left="117" w:right="117"/>
              <w:jc w:val="center"/>
              <w:rPr>
                <w:rFonts w:ascii="Calibri"/>
                <w:sz w:val="21"/>
              </w:rPr>
            </w:pPr>
            <w:r>
              <w:rPr>
                <w:rFonts w:ascii="Calibri"/>
                <w:sz w:val="21"/>
              </w:rPr>
              <w:t>0.8%</w:t>
            </w:r>
          </w:p>
        </w:tc>
      </w:tr>
      <w:tr w:rsidR="00005E83">
        <w:trPr>
          <w:trHeight w:hRule="exact" w:val="266"/>
        </w:trPr>
        <w:tc>
          <w:tcPr>
            <w:tcW w:w="1197" w:type="dxa"/>
          </w:tcPr>
          <w:p w:rsidR="00005E83" w:rsidRDefault="00F46053">
            <w:pPr>
              <w:pStyle w:val="TableParagraph"/>
              <w:jc w:val="center"/>
              <w:rPr>
                <w:rFonts w:ascii="Calibri"/>
                <w:sz w:val="21"/>
              </w:rPr>
            </w:pPr>
            <w:r>
              <w:rPr>
                <w:rFonts w:ascii="Calibri"/>
                <w:sz w:val="21"/>
              </w:rPr>
              <w:t>3</w:t>
            </w:r>
          </w:p>
        </w:tc>
        <w:tc>
          <w:tcPr>
            <w:tcW w:w="1197" w:type="dxa"/>
          </w:tcPr>
          <w:p w:rsidR="00005E83" w:rsidRDefault="00F46053">
            <w:pPr>
              <w:pStyle w:val="TableParagraph"/>
              <w:ind w:left="387" w:right="387"/>
              <w:jc w:val="center"/>
              <w:rPr>
                <w:rFonts w:ascii="Calibri"/>
                <w:sz w:val="21"/>
              </w:rPr>
            </w:pPr>
            <w:r>
              <w:rPr>
                <w:rFonts w:ascii="Calibri"/>
                <w:sz w:val="21"/>
              </w:rPr>
              <w:t>50.0</w:t>
            </w:r>
          </w:p>
        </w:tc>
        <w:tc>
          <w:tcPr>
            <w:tcW w:w="1197" w:type="dxa"/>
          </w:tcPr>
          <w:p w:rsidR="00005E83" w:rsidRDefault="00F46053">
            <w:pPr>
              <w:pStyle w:val="TableParagraph"/>
              <w:ind w:left="117" w:right="117"/>
              <w:jc w:val="center"/>
              <w:rPr>
                <w:rFonts w:ascii="Calibri"/>
                <w:sz w:val="21"/>
              </w:rPr>
            </w:pPr>
            <w:r>
              <w:rPr>
                <w:rFonts w:ascii="Calibri"/>
                <w:sz w:val="21"/>
              </w:rPr>
              <w:t>18.5</w:t>
            </w:r>
          </w:p>
        </w:tc>
        <w:tc>
          <w:tcPr>
            <w:tcW w:w="1197" w:type="dxa"/>
          </w:tcPr>
          <w:p w:rsidR="00005E83" w:rsidRDefault="00F46053">
            <w:pPr>
              <w:pStyle w:val="TableParagraph"/>
              <w:ind w:left="116" w:right="117"/>
              <w:jc w:val="center"/>
              <w:rPr>
                <w:rFonts w:ascii="Calibri"/>
                <w:sz w:val="21"/>
              </w:rPr>
            </w:pPr>
            <w:r>
              <w:rPr>
                <w:rFonts w:ascii="Calibri"/>
                <w:sz w:val="21"/>
              </w:rPr>
              <w:t>101.200</w:t>
            </w:r>
          </w:p>
        </w:tc>
        <w:tc>
          <w:tcPr>
            <w:tcW w:w="1197" w:type="dxa"/>
          </w:tcPr>
          <w:p w:rsidR="00005E83" w:rsidRDefault="00F46053">
            <w:pPr>
              <w:pStyle w:val="TableParagraph"/>
              <w:ind w:left="353"/>
              <w:rPr>
                <w:rFonts w:ascii="Calibri"/>
                <w:sz w:val="21"/>
              </w:rPr>
            </w:pPr>
            <w:r>
              <w:rPr>
                <w:rFonts w:ascii="Calibri"/>
                <w:sz w:val="21"/>
              </w:rPr>
              <w:t>257.4</w:t>
            </w:r>
          </w:p>
        </w:tc>
        <w:tc>
          <w:tcPr>
            <w:tcW w:w="1197" w:type="dxa"/>
          </w:tcPr>
          <w:p w:rsidR="00005E83" w:rsidRDefault="00F46053">
            <w:pPr>
              <w:pStyle w:val="TableParagraph"/>
              <w:ind w:left="300"/>
              <w:rPr>
                <w:rFonts w:ascii="Calibri"/>
                <w:sz w:val="21"/>
              </w:rPr>
            </w:pPr>
            <w:r>
              <w:rPr>
                <w:rFonts w:ascii="Calibri"/>
                <w:sz w:val="21"/>
              </w:rPr>
              <w:t>5202.9</w:t>
            </w:r>
          </w:p>
        </w:tc>
        <w:tc>
          <w:tcPr>
            <w:tcW w:w="1197" w:type="dxa"/>
          </w:tcPr>
          <w:p w:rsidR="00005E83" w:rsidRDefault="00F46053">
            <w:pPr>
              <w:pStyle w:val="TableParagraph"/>
              <w:ind w:left="117" w:right="117"/>
              <w:jc w:val="center"/>
              <w:rPr>
                <w:rFonts w:ascii="Calibri"/>
                <w:sz w:val="21"/>
              </w:rPr>
            </w:pPr>
            <w:r>
              <w:rPr>
                <w:rFonts w:ascii="Calibri"/>
                <w:sz w:val="21"/>
              </w:rPr>
              <w:t>1.75</w:t>
            </w:r>
          </w:p>
        </w:tc>
        <w:tc>
          <w:tcPr>
            <w:tcW w:w="1197" w:type="dxa"/>
          </w:tcPr>
          <w:p w:rsidR="00005E83" w:rsidRDefault="00F46053">
            <w:pPr>
              <w:pStyle w:val="TableParagraph"/>
              <w:ind w:left="117" w:right="117"/>
              <w:jc w:val="center"/>
              <w:rPr>
                <w:rFonts w:ascii="Calibri"/>
                <w:sz w:val="21"/>
              </w:rPr>
            </w:pPr>
            <w:r>
              <w:rPr>
                <w:rFonts w:ascii="Calibri"/>
                <w:sz w:val="21"/>
              </w:rPr>
              <w:t>1.84</w:t>
            </w:r>
          </w:p>
        </w:tc>
        <w:tc>
          <w:tcPr>
            <w:tcW w:w="1197" w:type="dxa"/>
          </w:tcPr>
          <w:p w:rsidR="00005E83" w:rsidRDefault="00F46053">
            <w:pPr>
              <w:pStyle w:val="TableParagraph"/>
              <w:ind w:left="117" w:right="117"/>
              <w:jc w:val="center"/>
              <w:rPr>
                <w:rFonts w:ascii="Calibri"/>
                <w:sz w:val="21"/>
              </w:rPr>
            </w:pPr>
            <w:r>
              <w:rPr>
                <w:rFonts w:ascii="Calibri"/>
                <w:sz w:val="21"/>
              </w:rPr>
              <w:t>5.3%</w:t>
            </w:r>
          </w:p>
        </w:tc>
      </w:tr>
    </w:tbl>
    <w:p w:rsidR="00005E83" w:rsidRDefault="00005E83">
      <w:pPr>
        <w:pStyle w:val="BodyText"/>
        <w:spacing w:before="12"/>
        <w:rPr>
          <w:rFonts w:ascii="Calibri"/>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7"/>
        <w:gridCol w:w="1197"/>
        <w:gridCol w:w="1197"/>
        <w:gridCol w:w="1197"/>
        <w:gridCol w:w="1197"/>
        <w:gridCol w:w="1197"/>
        <w:gridCol w:w="1197"/>
        <w:gridCol w:w="1197"/>
        <w:gridCol w:w="1197"/>
      </w:tblGrid>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74 (Flex)</w:t>
            </w:r>
          </w:p>
        </w:tc>
        <w:tc>
          <w:tcPr>
            <w:tcW w:w="1197" w:type="dxa"/>
          </w:tcPr>
          <w:p w:rsidR="00005E83" w:rsidRDefault="00F46053">
            <w:pPr>
              <w:pStyle w:val="TableParagraph"/>
              <w:ind w:left="387" w:right="387"/>
              <w:jc w:val="center"/>
              <w:rPr>
                <w:rFonts w:ascii="Calibri"/>
                <w:sz w:val="21"/>
              </w:rPr>
            </w:pPr>
            <w:r>
              <w:rPr>
                <w:rFonts w:ascii="Calibri"/>
                <w:sz w:val="21"/>
              </w:rPr>
              <w:t>46.6</w:t>
            </w:r>
          </w:p>
        </w:tc>
        <w:tc>
          <w:tcPr>
            <w:tcW w:w="1197" w:type="dxa"/>
          </w:tcPr>
          <w:p w:rsidR="00005E83" w:rsidRDefault="00F46053">
            <w:pPr>
              <w:pStyle w:val="TableParagraph"/>
              <w:ind w:left="117" w:right="117"/>
              <w:jc w:val="center"/>
              <w:rPr>
                <w:rFonts w:ascii="Calibri"/>
                <w:sz w:val="21"/>
              </w:rPr>
            </w:pPr>
            <w:r>
              <w:rPr>
                <w:rFonts w:ascii="Calibri"/>
                <w:sz w:val="21"/>
              </w:rPr>
              <w:t>21.9</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252.6</w:t>
            </w:r>
          </w:p>
        </w:tc>
        <w:tc>
          <w:tcPr>
            <w:tcW w:w="1197" w:type="dxa"/>
          </w:tcPr>
          <w:p w:rsidR="00005E83" w:rsidRDefault="00F46053">
            <w:pPr>
              <w:pStyle w:val="TableParagraph"/>
              <w:ind w:left="353"/>
              <w:rPr>
                <w:rFonts w:ascii="Calibri"/>
                <w:sz w:val="21"/>
              </w:rPr>
            </w:pPr>
            <w:r>
              <w:rPr>
                <w:rFonts w:ascii="Calibri"/>
                <w:sz w:val="21"/>
              </w:rPr>
              <w:t>273.6</w:t>
            </w:r>
          </w:p>
        </w:tc>
        <w:tc>
          <w:tcPr>
            <w:tcW w:w="1197" w:type="dxa"/>
          </w:tcPr>
          <w:p w:rsidR="00005E83" w:rsidRDefault="00F46053">
            <w:pPr>
              <w:pStyle w:val="TableParagraph"/>
              <w:ind w:left="116" w:right="117"/>
              <w:jc w:val="center"/>
              <w:rPr>
                <w:rFonts w:ascii="Calibri"/>
                <w:sz w:val="21"/>
              </w:rPr>
            </w:pPr>
            <w:r>
              <w:rPr>
                <w:rFonts w:ascii="Calibri"/>
                <w:sz w:val="21"/>
              </w:rPr>
              <w:t>203.25</w:t>
            </w:r>
          </w:p>
        </w:tc>
        <w:tc>
          <w:tcPr>
            <w:tcW w:w="1197" w:type="dxa"/>
          </w:tcPr>
          <w:p w:rsidR="00005E83" w:rsidRDefault="00F46053">
            <w:pPr>
              <w:pStyle w:val="TableParagraph"/>
              <w:ind w:left="116" w:right="117"/>
              <w:jc w:val="center"/>
              <w:rPr>
                <w:rFonts w:ascii="Calibri"/>
                <w:sz w:val="21"/>
              </w:rPr>
            </w:pPr>
            <w:r>
              <w:rPr>
                <w:rFonts w:ascii="Calibri"/>
                <w:sz w:val="21"/>
              </w:rPr>
              <w:t>199.42</w:t>
            </w:r>
          </w:p>
        </w:tc>
        <w:tc>
          <w:tcPr>
            <w:tcW w:w="1197" w:type="dxa"/>
          </w:tcPr>
          <w:p w:rsidR="00005E83" w:rsidRDefault="00F46053">
            <w:pPr>
              <w:pStyle w:val="TableParagraph"/>
              <w:ind w:left="117" w:right="117"/>
              <w:jc w:val="center"/>
              <w:rPr>
                <w:rFonts w:ascii="Calibri"/>
                <w:sz w:val="21"/>
              </w:rPr>
            </w:pPr>
            <w:r>
              <w:rPr>
                <w:rFonts w:ascii="Calibri"/>
                <w:sz w:val="21"/>
              </w:rPr>
              <w:t>1.9%</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74 (Flex)</w:t>
            </w:r>
          </w:p>
        </w:tc>
        <w:tc>
          <w:tcPr>
            <w:tcW w:w="1197" w:type="dxa"/>
          </w:tcPr>
          <w:p w:rsidR="00005E83" w:rsidRDefault="00F46053">
            <w:pPr>
              <w:pStyle w:val="TableParagraph"/>
              <w:ind w:left="387" w:right="387"/>
              <w:jc w:val="center"/>
              <w:rPr>
                <w:rFonts w:ascii="Calibri"/>
                <w:sz w:val="21"/>
              </w:rPr>
            </w:pPr>
            <w:r>
              <w:rPr>
                <w:rFonts w:ascii="Calibri"/>
                <w:sz w:val="21"/>
              </w:rPr>
              <w:t>46.7</w:t>
            </w:r>
          </w:p>
        </w:tc>
        <w:tc>
          <w:tcPr>
            <w:tcW w:w="1197" w:type="dxa"/>
          </w:tcPr>
          <w:p w:rsidR="00005E83" w:rsidRDefault="00F46053">
            <w:pPr>
              <w:pStyle w:val="TableParagraph"/>
              <w:ind w:left="117" w:right="117"/>
              <w:jc w:val="center"/>
              <w:rPr>
                <w:rFonts w:ascii="Calibri"/>
                <w:sz w:val="21"/>
              </w:rPr>
            </w:pPr>
            <w:r>
              <w:rPr>
                <w:rFonts w:ascii="Calibri"/>
                <w:sz w:val="21"/>
              </w:rPr>
              <w:t>21.9</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252.2</w:t>
            </w:r>
          </w:p>
        </w:tc>
        <w:tc>
          <w:tcPr>
            <w:tcW w:w="1197" w:type="dxa"/>
          </w:tcPr>
          <w:p w:rsidR="00005E83" w:rsidRDefault="00F46053">
            <w:pPr>
              <w:pStyle w:val="TableParagraph"/>
              <w:ind w:left="300"/>
              <w:rPr>
                <w:rFonts w:ascii="Calibri"/>
                <w:sz w:val="21"/>
              </w:rPr>
            </w:pPr>
            <w:r>
              <w:rPr>
                <w:rFonts w:ascii="Calibri"/>
                <w:sz w:val="21"/>
              </w:rPr>
              <w:t>1038.5</w:t>
            </w:r>
          </w:p>
        </w:tc>
        <w:tc>
          <w:tcPr>
            <w:tcW w:w="1197" w:type="dxa"/>
          </w:tcPr>
          <w:p w:rsidR="00005E83" w:rsidRDefault="00F46053">
            <w:pPr>
              <w:pStyle w:val="TableParagraph"/>
              <w:ind w:left="116" w:right="117"/>
              <w:jc w:val="center"/>
              <w:rPr>
                <w:rFonts w:ascii="Calibri"/>
                <w:sz w:val="21"/>
              </w:rPr>
            </w:pPr>
            <w:r>
              <w:rPr>
                <w:rFonts w:ascii="Calibri"/>
                <w:sz w:val="21"/>
              </w:rPr>
              <w:t>392.83</w:t>
            </w:r>
          </w:p>
        </w:tc>
        <w:tc>
          <w:tcPr>
            <w:tcW w:w="1197" w:type="dxa"/>
          </w:tcPr>
          <w:p w:rsidR="00005E83" w:rsidRDefault="00F46053">
            <w:pPr>
              <w:pStyle w:val="TableParagraph"/>
              <w:ind w:left="116" w:right="117"/>
              <w:jc w:val="center"/>
              <w:rPr>
                <w:rFonts w:ascii="Calibri"/>
                <w:sz w:val="21"/>
              </w:rPr>
            </w:pPr>
            <w:r>
              <w:rPr>
                <w:rFonts w:ascii="Calibri"/>
                <w:sz w:val="21"/>
              </w:rPr>
              <w:t>388.86</w:t>
            </w:r>
          </w:p>
        </w:tc>
        <w:tc>
          <w:tcPr>
            <w:tcW w:w="1197" w:type="dxa"/>
          </w:tcPr>
          <w:p w:rsidR="00005E83" w:rsidRDefault="00F46053">
            <w:pPr>
              <w:pStyle w:val="TableParagraph"/>
              <w:ind w:left="117" w:right="117"/>
              <w:jc w:val="center"/>
              <w:rPr>
                <w:rFonts w:ascii="Calibri"/>
                <w:sz w:val="21"/>
              </w:rPr>
            </w:pPr>
            <w:r>
              <w:rPr>
                <w:rFonts w:ascii="Calibri"/>
                <w:sz w:val="21"/>
              </w:rPr>
              <w:t>1.0%</w:t>
            </w:r>
          </w:p>
        </w:tc>
      </w:tr>
      <w:tr w:rsidR="00005E83">
        <w:trPr>
          <w:trHeight w:hRule="exact" w:val="266"/>
        </w:trPr>
        <w:tc>
          <w:tcPr>
            <w:tcW w:w="1197" w:type="dxa"/>
          </w:tcPr>
          <w:p w:rsidR="00005E83" w:rsidRDefault="00F46053">
            <w:pPr>
              <w:pStyle w:val="TableParagraph"/>
              <w:ind w:left="117" w:right="117"/>
              <w:jc w:val="center"/>
              <w:rPr>
                <w:rFonts w:ascii="Calibri"/>
                <w:sz w:val="21"/>
              </w:rPr>
            </w:pPr>
            <w:r>
              <w:rPr>
                <w:rFonts w:ascii="Calibri"/>
                <w:sz w:val="21"/>
              </w:rPr>
              <w:t>74 (Flex)</w:t>
            </w:r>
          </w:p>
        </w:tc>
        <w:tc>
          <w:tcPr>
            <w:tcW w:w="1197" w:type="dxa"/>
          </w:tcPr>
          <w:p w:rsidR="00005E83" w:rsidRDefault="00F46053">
            <w:pPr>
              <w:pStyle w:val="TableParagraph"/>
              <w:ind w:left="387" w:right="387"/>
              <w:jc w:val="center"/>
              <w:rPr>
                <w:rFonts w:ascii="Calibri"/>
                <w:sz w:val="21"/>
              </w:rPr>
            </w:pPr>
            <w:r>
              <w:rPr>
                <w:rFonts w:ascii="Calibri"/>
                <w:sz w:val="21"/>
              </w:rPr>
              <w:t>45.0</w:t>
            </w:r>
          </w:p>
        </w:tc>
        <w:tc>
          <w:tcPr>
            <w:tcW w:w="1197" w:type="dxa"/>
          </w:tcPr>
          <w:p w:rsidR="00005E83" w:rsidRDefault="00F46053">
            <w:pPr>
              <w:pStyle w:val="TableParagraph"/>
              <w:ind w:left="117" w:right="117"/>
              <w:jc w:val="center"/>
              <w:rPr>
                <w:rFonts w:ascii="Calibri"/>
                <w:sz w:val="21"/>
              </w:rPr>
            </w:pPr>
            <w:r>
              <w:rPr>
                <w:rFonts w:ascii="Calibri"/>
                <w:sz w:val="21"/>
              </w:rPr>
              <w:t>22.7</w:t>
            </w:r>
          </w:p>
        </w:tc>
        <w:tc>
          <w:tcPr>
            <w:tcW w:w="1197" w:type="dxa"/>
          </w:tcPr>
          <w:p w:rsidR="00005E83" w:rsidRDefault="00F46053">
            <w:pPr>
              <w:pStyle w:val="TableParagraph"/>
              <w:ind w:left="116" w:right="117"/>
              <w:jc w:val="center"/>
              <w:rPr>
                <w:rFonts w:ascii="Calibri"/>
                <w:sz w:val="21"/>
              </w:rPr>
            </w:pPr>
            <w:r>
              <w:rPr>
                <w:rFonts w:ascii="Calibri"/>
                <w:sz w:val="21"/>
              </w:rPr>
              <w:t>101.400</w:t>
            </w:r>
          </w:p>
        </w:tc>
        <w:tc>
          <w:tcPr>
            <w:tcW w:w="1197" w:type="dxa"/>
          </w:tcPr>
          <w:p w:rsidR="00005E83" w:rsidRDefault="00F46053">
            <w:pPr>
              <w:pStyle w:val="TableParagraph"/>
              <w:ind w:left="353"/>
              <w:rPr>
                <w:rFonts w:ascii="Calibri"/>
                <w:sz w:val="21"/>
              </w:rPr>
            </w:pPr>
            <w:r>
              <w:rPr>
                <w:rFonts w:ascii="Calibri"/>
                <w:sz w:val="21"/>
              </w:rPr>
              <w:t>254.2</w:t>
            </w:r>
          </w:p>
        </w:tc>
        <w:tc>
          <w:tcPr>
            <w:tcW w:w="1197" w:type="dxa"/>
          </w:tcPr>
          <w:p w:rsidR="00005E83" w:rsidRDefault="00F46053">
            <w:pPr>
              <w:pStyle w:val="TableParagraph"/>
              <w:ind w:left="300"/>
              <w:rPr>
                <w:rFonts w:ascii="Calibri"/>
                <w:sz w:val="21"/>
              </w:rPr>
            </w:pPr>
            <w:r>
              <w:rPr>
                <w:rFonts w:ascii="Calibri"/>
                <w:sz w:val="21"/>
              </w:rPr>
              <w:t>1586.9</w:t>
            </w:r>
          </w:p>
        </w:tc>
        <w:tc>
          <w:tcPr>
            <w:tcW w:w="1197" w:type="dxa"/>
          </w:tcPr>
          <w:p w:rsidR="00005E83" w:rsidRDefault="00F46053">
            <w:pPr>
              <w:pStyle w:val="TableParagraph"/>
              <w:ind w:left="116" w:right="117"/>
              <w:jc w:val="center"/>
              <w:rPr>
                <w:rFonts w:ascii="Calibri"/>
                <w:sz w:val="21"/>
              </w:rPr>
            </w:pPr>
            <w:r>
              <w:rPr>
                <w:rFonts w:ascii="Calibri"/>
                <w:sz w:val="21"/>
              </w:rPr>
              <w:t>487.83</w:t>
            </w:r>
          </w:p>
        </w:tc>
        <w:tc>
          <w:tcPr>
            <w:tcW w:w="1197" w:type="dxa"/>
          </w:tcPr>
          <w:p w:rsidR="00005E83" w:rsidRDefault="00F46053">
            <w:pPr>
              <w:pStyle w:val="TableParagraph"/>
              <w:ind w:left="116" w:right="117"/>
              <w:jc w:val="center"/>
              <w:rPr>
                <w:rFonts w:ascii="Calibri"/>
                <w:sz w:val="21"/>
              </w:rPr>
            </w:pPr>
            <w:r>
              <w:rPr>
                <w:rFonts w:ascii="Calibri"/>
                <w:sz w:val="21"/>
              </w:rPr>
              <w:t>477.23</w:t>
            </w:r>
          </w:p>
        </w:tc>
        <w:tc>
          <w:tcPr>
            <w:tcW w:w="1197" w:type="dxa"/>
          </w:tcPr>
          <w:p w:rsidR="00005E83" w:rsidRDefault="00F46053">
            <w:pPr>
              <w:pStyle w:val="TableParagraph"/>
              <w:ind w:left="117" w:right="117"/>
              <w:jc w:val="center"/>
              <w:rPr>
                <w:rFonts w:ascii="Calibri"/>
                <w:sz w:val="21"/>
              </w:rPr>
            </w:pPr>
            <w:r>
              <w:rPr>
                <w:rFonts w:ascii="Calibri"/>
                <w:sz w:val="21"/>
              </w:rPr>
              <w:t>2.2%</w:t>
            </w:r>
          </w:p>
        </w:tc>
      </w:tr>
    </w:tbl>
    <w:p w:rsidR="00005E83" w:rsidRDefault="00005E83">
      <w:pPr>
        <w:pStyle w:val="BodyText"/>
        <w:rPr>
          <w:rFonts w:ascii="Calibri"/>
          <w:b/>
        </w:rPr>
      </w:pPr>
    </w:p>
    <w:p w:rsidR="00005E83" w:rsidRDefault="00F46053">
      <w:pPr>
        <w:pStyle w:val="BodyText"/>
        <w:ind w:left="126" w:right="140"/>
        <w:rPr>
          <w:rFonts w:ascii="Calibri"/>
        </w:rPr>
      </w:pPr>
      <w:r>
        <w:rPr>
          <w:rFonts w:ascii="Calibri"/>
        </w:rPr>
        <w:t>Calibration and measurement capability (Expanded Uncertainty): Laminar Flow Elements (0.01 to 3300CFM) = 1.4% of reading + 0.11 CFM. Flow Nozzles (10 to 8200CFM) = 1.5% of reading + 78 CFM. The uncertainty statement is based on a 95% confidence interval, using a coverage of k=2.</w:t>
      </w:r>
    </w:p>
    <w:p w:rsidR="00005E83" w:rsidRDefault="00005E83">
      <w:pPr>
        <w:rPr>
          <w:rFonts w:ascii="Calibri"/>
        </w:rPr>
        <w:sectPr w:rsidR="00005E83">
          <w:pgSz w:w="11910" w:h="16840"/>
          <w:pgMar w:top="2200" w:right="460" w:bottom="920" w:left="440" w:header="773" w:footer="727" w:gutter="0"/>
          <w:cols w:space="720"/>
        </w:sectPr>
      </w:pPr>
    </w:p>
    <w:p w:rsidR="00005E83" w:rsidRDefault="00005E83">
      <w:pPr>
        <w:pStyle w:val="BodyText"/>
        <w:spacing w:before="8"/>
        <w:rPr>
          <w:rFonts w:ascii="Calibri"/>
          <w:sz w:val="15"/>
        </w:rPr>
      </w:pPr>
    </w:p>
    <w:p w:rsidR="00005E83" w:rsidRDefault="00F46053">
      <w:pPr>
        <w:pStyle w:val="Heading2"/>
        <w:spacing w:before="56"/>
      </w:pPr>
      <w:r>
        <w:t>Published Flow Equation Parameters (Units in m³/h):</w:t>
      </w:r>
    </w:p>
    <w:p w:rsidR="00005E83" w:rsidRDefault="00005E83">
      <w:pPr>
        <w:pStyle w:val="BodyText"/>
        <w:spacing w:before="11" w:after="1"/>
        <w:rPr>
          <w:rFonts w:ascii="Calibri"/>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693"/>
        <w:gridCol w:w="2693"/>
        <w:gridCol w:w="2693"/>
      </w:tblGrid>
      <w:tr w:rsidR="00005E83">
        <w:trPr>
          <w:trHeight w:hRule="exact" w:val="279"/>
        </w:trPr>
        <w:tc>
          <w:tcPr>
            <w:tcW w:w="2693" w:type="dxa"/>
            <w:shd w:val="clear" w:color="auto" w:fill="D2D2D2"/>
          </w:tcPr>
          <w:p w:rsidR="00005E83" w:rsidRDefault="00F46053">
            <w:pPr>
              <w:pStyle w:val="TableParagraph"/>
              <w:ind w:left="408" w:right="408"/>
              <w:jc w:val="center"/>
              <w:rPr>
                <w:rFonts w:ascii="Calibri"/>
              </w:rPr>
            </w:pPr>
            <w:r>
              <w:rPr>
                <w:rFonts w:ascii="Calibri"/>
              </w:rPr>
              <w:t>Range Configuration</w:t>
            </w:r>
          </w:p>
        </w:tc>
        <w:tc>
          <w:tcPr>
            <w:tcW w:w="2693" w:type="dxa"/>
            <w:shd w:val="clear" w:color="auto" w:fill="D2D2D2"/>
          </w:tcPr>
          <w:p w:rsidR="00005E83" w:rsidRDefault="00F46053">
            <w:pPr>
              <w:pStyle w:val="TableParagraph"/>
              <w:jc w:val="center"/>
              <w:rPr>
                <w:rFonts w:ascii="Calibri"/>
              </w:rPr>
            </w:pPr>
            <w:r>
              <w:rPr>
                <w:rFonts w:ascii="Calibri"/>
              </w:rPr>
              <w:t>n</w:t>
            </w:r>
          </w:p>
        </w:tc>
        <w:tc>
          <w:tcPr>
            <w:tcW w:w="2693" w:type="dxa"/>
            <w:shd w:val="clear" w:color="auto" w:fill="D2D2D2"/>
          </w:tcPr>
          <w:p w:rsidR="00005E83" w:rsidRDefault="00F46053">
            <w:pPr>
              <w:pStyle w:val="TableParagraph"/>
              <w:jc w:val="center"/>
              <w:rPr>
                <w:rFonts w:ascii="Calibri"/>
              </w:rPr>
            </w:pPr>
            <w:r>
              <w:rPr>
                <w:rFonts w:ascii="Calibri"/>
              </w:rPr>
              <w:t>k</w:t>
            </w:r>
          </w:p>
        </w:tc>
        <w:tc>
          <w:tcPr>
            <w:tcW w:w="2693" w:type="dxa"/>
            <w:shd w:val="clear" w:color="auto" w:fill="D2D2D2"/>
          </w:tcPr>
          <w:p w:rsidR="00005E83" w:rsidRDefault="00F46053">
            <w:pPr>
              <w:pStyle w:val="TableParagraph"/>
              <w:ind w:left="408" w:right="408"/>
              <w:jc w:val="center"/>
              <w:rPr>
                <w:rFonts w:ascii="Calibri"/>
              </w:rPr>
            </w:pPr>
            <w:r>
              <w:rPr>
                <w:rFonts w:ascii="Calibri"/>
              </w:rPr>
              <w:t>MF (Pa)</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74</w:t>
            </w:r>
          </w:p>
        </w:tc>
        <w:tc>
          <w:tcPr>
            <w:tcW w:w="2693" w:type="dxa"/>
          </w:tcPr>
          <w:p w:rsidR="00005E83" w:rsidRDefault="00F46053">
            <w:pPr>
              <w:pStyle w:val="TableParagraph"/>
              <w:ind w:left="408" w:right="408"/>
              <w:jc w:val="center"/>
              <w:rPr>
                <w:rFonts w:ascii="Calibri"/>
              </w:rPr>
            </w:pPr>
            <w:r>
              <w:rPr>
                <w:rFonts w:ascii="Calibri"/>
              </w:rPr>
              <w:t>0.497</w:t>
            </w:r>
          </w:p>
        </w:tc>
        <w:tc>
          <w:tcPr>
            <w:tcW w:w="2693" w:type="dxa"/>
          </w:tcPr>
          <w:p w:rsidR="00005E83" w:rsidRDefault="00F46053">
            <w:pPr>
              <w:pStyle w:val="TableParagraph"/>
              <w:ind w:right="1089"/>
              <w:jc w:val="right"/>
              <w:rPr>
                <w:rFonts w:ascii="Calibri"/>
              </w:rPr>
            </w:pPr>
            <w:r>
              <w:rPr>
                <w:rFonts w:ascii="Calibri"/>
              </w:rPr>
              <w:t>12.77</w:t>
            </w:r>
          </w:p>
        </w:tc>
        <w:tc>
          <w:tcPr>
            <w:tcW w:w="2693" w:type="dxa"/>
          </w:tcPr>
          <w:p w:rsidR="00005E83" w:rsidRDefault="00F46053">
            <w:pPr>
              <w:pStyle w:val="TableParagraph"/>
              <w:ind w:left="408" w:right="408"/>
              <w:jc w:val="center"/>
              <w:rPr>
                <w:rFonts w:ascii="Calibri"/>
              </w:rPr>
            </w:pPr>
            <w:r>
              <w:rPr>
                <w:rFonts w:ascii="Calibri"/>
              </w:rPr>
              <w:t>250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47</w:t>
            </w:r>
          </w:p>
        </w:tc>
        <w:tc>
          <w:tcPr>
            <w:tcW w:w="2693" w:type="dxa"/>
          </w:tcPr>
          <w:p w:rsidR="00005E83" w:rsidRDefault="00F46053">
            <w:pPr>
              <w:pStyle w:val="TableParagraph"/>
              <w:ind w:left="408" w:right="408"/>
              <w:jc w:val="center"/>
              <w:rPr>
                <w:rFonts w:ascii="Calibri"/>
              </w:rPr>
            </w:pPr>
            <w:r>
              <w:rPr>
                <w:rFonts w:ascii="Calibri"/>
              </w:rPr>
              <w:t>0.497</w:t>
            </w:r>
          </w:p>
        </w:tc>
        <w:tc>
          <w:tcPr>
            <w:tcW w:w="2693" w:type="dxa"/>
          </w:tcPr>
          <w:p w:rsidR="00005E83" w:rsidRDefault="00F46053">
            <w:pPr>
              <w:pStyle w:val="TableParagraph"/>
              <w:ind w:right="1145"/>
              <w:jc w:val="right"/>
              <w:rPr>
                <w:rFonts w:ascii="Calibri"/>
              </w:rPr>
            </w:pPr>
            <w:r>
              <w:rPr>
                <w:rFonts w:ascii="Calibri"/>
              </w:rPr>
              <w:t>5.33</w:t>
            </w:r>
          </w:p>
        </w:tc>
        <w:tc>
          <w:tcPr>
            <w:tcW w:w="2693" w:type="dxa"/>
          </w:tcPr>
          <w:p w:rsidR="00005E83" w:rsidRDefault="00F46053">
            <w:pPr>
              <w:pStyle w:val="TableParagraph"/>
              <w:ind w:left="408" w:right="408"/>
              <w:jc w:val="center"/>
              <w:rPr>
                <w:rFonts w:ascii="Calibri"/>
              </w:rPr>
            </w:pPr>
            <w:r>
              <w:rPr>
                <w:rFonts w:ascii="Calibri"/>
              </w:rPr>
              <w:t>250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29</w:t>
            </w:r>
          </w:p>
        </w:tc>
        <w:tc>
          <w:tcPr>
            <w:tcW w:w="2693" w:type="dxa"/>
          </w:tcPr>
          <w:p w:rsidR="00005E83" w:rsidRDefault="00F46053">
            <w:pPr>
              <w:pStyle w:val="TableParagraph"/>
              <w:ind w:left="408" w:right="408"/>
              <w:jc w:val="center"/>
              <w:rPr>
                <w:rFonts w:ascii="Calibri"/>
              </w:rPr>
            </w:pPr>
            <w:r>
              <w:rPr>
                <w:rFonts w:ascii="Calibri"/>
              </w:rPr>
              <w:t>0.479</w:t>
            </w:r>
          </w:p>
        </w:tc>
        <w:tc>
          <w:tcPr>
            <w:tcW w:w="2693" w:type="dxa"/>
          </w:tcPr>
          <w:p w:rsidR="00005E83" w:rsidRDefault="00F46053">
            <w:pPr>
              <w:pStyle w:val="TableParagraph"/>
              <w:ind w:right="1145"/>
              <w:jc w:val="right"/>
              <w:rPr>
                <w:rFonts w:ascii="Calibri"/>
              </w:rPr>
            </w:pPr>
            <w:r>
              <w:rPr>
                <w:rFonts w:ascii="Calibri"/>
              </w:rPr>
              <w:t>2.20</w:t>
            </w:r>
          </w:p>
        </w:tc>
        <w:tc>
          <w:tcPr>
            <w:tcW w:w="2693" w:type="dxa"/>
          </w:tcPr>
          <w:p w:rsidR="00005E83" w:rsidRDefault="00F46053">
            <w:pPr>
              <w:pStyle w:val="TableParagraph"/>
              <w:ind w:left="408" w:right="408"/>
              <w:jc w:val="center"/>
              <w:rPr>
                <w:rFonts w:ascii="Calibri"/>
              </w:rPr>
            </w:pPr>
            <w:r>
              <w:rPr>
                <w:rFonts w:ascii="Calibri"/>
              </w:rPr>
              <w:t>250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18</w:t>
            </w:r>
          </w:p>
        </w:tc>
        <w:tc>
          <w:tcPr>
            <w:tcW w:w="2693" w:type="dxa"/>
          </w:tcPr>
          <w:p w:rsidR="00005E83" w:rsidRDefault="00F46053">
            <w:pPr>
              <w:pStyle w:val="TableParagraph"/>
              <w:ind w:left="408" w:right="408"/>
              <w:jc w:val="center"/>
              <w:rPr>
                <w:rFonts w:ascii="Calibri"/>
              </w:rPr>
            </w:pPr>
            <w:r>
              <w:rPr>
                <w:rFonts w:ascii="Calibri"/>
              </w:rPr>
              <w:t>0.506</w:t>
            </w:r>
          </w:p>
        </w:tc>
        <w:tc>
          <w:tcPr>
            <w:tcW w:w="2693" w:type="dxa"/>
          </w:tcPr>
          <w:p w:rsidR="00005E83" w:rsidRDefault="00F46053">
            <w:pPr>
              <w:pStyle w:val="TableParagraph"/>
              <w:ind w:right="1145"/>
              <w:jc w:val="right"/>
              <w:rPr>
                <w:rFonts w:ascii="Calibri"/>
              </w:rPr>
            </w:pPr>
            <w:r>
              <w:rPr>
                <w:rFonts w:ascii="Calibri"/>
              </w:rPr>
              <w:t>0.71</w:t>
            </w:r>
          </w:p>
        </w:tc>
        <w:tc>
          <w:tcPr>
            <w:tcW w:w="2693" w:type="dxa"/>
          </w:tcPr>
          <w:p w:rsidR="00005E83" w:rsidRDefault="00F46053">
            <w:pPr>
              <w:pStyle w:val="TableParagraph"/>
              <w:ind w:left="408" w:right="408"/>
              <w:jc w:val="center"/>
              <w:rPr>
                <w:rFonts w:ascii="Calibri"/>
              </w:rPr>
            </w:pPr>
            <w:r>
              <w:rPr>
                <w:rFonts w:ascii="Calibri"/>
              </w:rPr>
              <w:t>250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11</w:t>
            </w:r>
          </w:p>
        </w:tc>
        <w:tc>
          <w:tcPr>
            <w:tcW w:w="2693" w:type="dxa"/>
          </w:tcPr>
          <w:p w:rsidR="00005E83" w:rsidRDefault="00F46053">
            <w:pPr>
              <w:pStyle w:val="TableParagraph"/>
              <w:ind w:left="408" w:right="408"/>
              <w:jc w:val="center"/>
              <w:rPr>
                <w:rFonts w:ascii="Calibri"/>
              </w:rPr>
            </w:pPr>
            <w:r>
              <w:rPr>
                <w:rFonts w:ascii="Calibri"/>
              </w:rPr>
              <w:t>0.531</w:t>
            </w:r>
          </w:p>
        </w:tc>
        <w:tc>
          <w:tcPr>
            <w:tcW w:w="2693" w:type="dxa"/>
          </w:tcPr>
          <w:p w:rsidR="00005E83" w:rsidRDefault="00F46053">
            <w:pPr>
              <w:pStyle w:val="TableParagraph"/>
              <w:ind w:right="1145"/>
              <w:jc w:val="right"/>
              <w:rPr>
                <w:rFonts w:ascii="Calibri"/>
              </w:rPr>
            </w:pPr>
            <w:r>
              <w:rPr>
                <w:rFonts w:ascii="Calibri"/>
              </w:rPr>
              <w:t>0.24</w:t>
            </w:r>
          </w:p>
        </w:tc>
        <w:tc>
          <w:tcPr>
            <w:tcW w:w="2693" w:type="dxa"/>
          </w:tcPr>
          <w:p w:rsidR="00005E83" w:rsidRDefault="00F46053">
            <w:pPr>
              <w:pStyle w:val="TableParagraph"/>
              <w:ind w:left="408" w:right="408"/>
              <w:jc w:val="center"/>
              <w:rPr>
                <w:rFonts w:ascii="Calibri"/>
              </w:rPr>
            </w:pPr>
            <w:r>
              <w:rPr>
                <w:rFonts w:ascii="Calibri"/>
              </w:rPr>
              <w:t>250</w:t>
            </w:r>
          </w:p>
        </w:tc>
      </w:tr>
      <w:tr w:rsidR="00005E83">
        <w:trPr>
          <w:trHeight w:hRule="exact" w:val="279"/>
        </w:trPr>
        <w:tc>
          <w:tcPr>
            <w:tcW w:w="2693" w:type="dxa"/>
          </w:tcPr>
          <w:p w:rsidR="00005E83" w:rsidRDefault="00F46053">
            <w:pPr>
              <w:pStyle w:val="TableParagraph"/>
              <w:jc w:val="center"/>
              <w:rPr>
                <w:rFonts w:ascii="Calibri"/>
              </w:rPr>
            </w:pPr>
            <w:r>
              <w:rPr>
                <w:rFonts w:ascii="Calibri"/>
              </w:rPr>
              <w:t>7</w:t>
            </w:r>
          </w:p>
        </w:tc>
        <w:tc>
          <w:tcPr>
            <w:tcW w:w="2693" w:type="dxa"/>
          </w:tcPr>
          <w:p w:rsidR="00005E83" w:rsidRDefault="00F46053">
            <w:pPr>
              <w:pStyle w:val="TableParagraph"/>
              <w:ind w:left="408" w:right="408"/>
              <w:jc w:val="center"/>
              <w:rPr>
                <w:rFonts w:ascii="Calibri"/>
              </w:rPr>
            </w:pPr>
            <w:r>
              <w:rPr>
                <w:rFonts w:ascii="Calibri"/>
              </w:rPr>
              <w:t>0.544</w:t>
            </w:r>
          </w:p>
        </w:tc>
        <w:tc>
          <w:tcPr>
            <w:tcW w:w="2693" w:type="dxa"/>
          </w:tcPr>
          <w:p w:rsidR="00005E83" w:rsidRDefault="00F46053">
            <w:pPr>
              <w:pStyle w:val="TableParagraph"/>
              <w:ind w:right="1145"/>
              <w:jc w:val="right"/>
              <w:rPr>
                <w:rFonts w:ascii="Calibri"/>
              </w:rPr>
            </w:pPr>
            <w:r>
              <w:rPr>
                <w:rFonts w:ascii="Calibri"/>
              </w:rPr>
              <w:t>0.07</w:t>
            </w:r>
          </w:p>
        </w:tc>
        <w:tc>
          <w:tcPr>
            <w:tcW w:w="2693" w:type="dxa"/>
          </w:tcPr>
          <w:p w:rsidR="00005E83" w:rsidRDefault="00F46053">
            <w:pPr>
              <w:pStyle w:val="TableParagraph"/>
              <w:ind w:left="408" w:right="408"/>
              <w:jc w:val="center"/>
              <w:rPr>
                <w:rFonts w:ascii="Calibri"/>
              </w:rPr>
            </w:pPr>
            <w:r>
              <w:rPr>
                <w:rFonts w:ascii="Calibri"/>
              </w:rPr>
              <w:t>250</w:t>
            </w:r>
          </w:p>
        </w:tc>
      </w:tr>
      <w:tr w:rsidR="00005E83">
        <w:trPr>
          <w:trHeight w:hRule="exact" w:val="279"/>
        </w:trPr>
        <w:tc>
          <w:tcPr>
            <w:tcW w:w="2693" w:type="dxa"/>
          </w:tcPr>
          <w:p w:rsidR="00005E83" w:rsidRDefault="00F46053">
            <w:pPr>
              <w:pStyle w:val="TableParagraph"/>
              <w:jc w:val="center"/>
              <w:rPr>
                <w:rFonts w:ascii="Calibri"/>
              </w:rPr>
            </w:pPr>
            <w:r>
              <w:rPr>
                <w:rFonts w:ascii="Calibri"/>
              </w:rPr>
              <w:t>3</w:t>
            </w:r>
          </w:p>
        </w:tc>
        <w:tc>
          <w:tcPr>
            <w:tcW w:w="2693" w:type="dxa"/>
          </w:tcPr>
          <w:p w:rsidR="00005E83" w:rsidRDefault="00F46053">
            <w:pPr>
              <w:pStyle w:val="TableParagraph"/>
              <w:ind w:left="408" w:right="408"/>
              <w:jc w:val="center"/>
              <w:rPr>
                <w:rFonts w:ascii="Calibri"/>
              </w:rPr>
            </w:pPr>
            <w:r>
              <w:rPr>
                <w:rFonts w:ascii="Calibri"/>
              </w:rPr>
              <w:t>0.738</w:t>
            </w:r>
          </w:p>
        </w:tc>
        <w:tc>
          <w:tcPr>
            <w:tcW w:w="2693" w:type="dxa"/>
          </w:tcPr>
          <w:p w:rsidR="00005E83" w:rsidRDefault="00F46053">
            <w:pPr>
              <w:pStyle w:val="TableParagraph"/>
              <w:ind w:right="1034"/>
              <w:jc w:val="right"/>
              <w:rPr>
                <w:rFonts w:ascii="Calibri"/>
              </w:rPr>
            </w:pPr>
            <w:r>
              <w:rPr>
                <w:rFonts w:ascii="Calibri"/>
              </w:rPr>
              <w:t>0.0033</w:t>
            </w:r>
          </w:p>
        </w:tc>
        <w:tc>
          <w:tcPr>
            <w:tcW w:w="2693" w:type="dxa"/>
          </w:tcPr>
          <w:p w:rsidR="00005E83" w:rsidRDefault="00F46053">
            <w:pPr>
              <w:pStyle w:val="TableParagraph"/>
              <w:ind w:left="408" w:right="408"/>
              <w:jc w:val="center"/>
              <w:rPr>
                <w:rFonts w:ascii="Calibri"/>
              </w:rPr>
            </w:pPr>
            <w:r>
              <w:rPr>
                <w:rFonts w:ascii="Calibri"/>
              </w:rPr>
              <w:t>250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74 (Flex)</w:t>
            </w:r>
          </w:p>
        </w:tc>
        <w:tc>
          <w:tcPr>
            <w:tcW w:w="2693" w:type="dxa"/>
          </w:tcPr>
          <w:p w:rsidR="00005E83" w:rsidRDefault="00F46053">
            <w:pPr>
              <w:pStyle w:val="TableParagraph"/>
              <w:ind w:left="408" w:right="408"/>
              <w:jc w:val="center"/>
              <w:rPr>
                <w:rFonts w:ascii="Calibri"/>
              </w:rPr>
            </w:pPr>
            <w:r>
              <w:rPr>
                <w:rFonts w:ascii="Calibri"/>
              </w:rPr>
              <w:t>0.500</w:t>
            </w:r>
          </w:p>
        </w:tc>
        <w:tc>
          <w:tcPr>
            <w:tcW w:w="2693" w:type="dxa"/>
          </w:tcPr>
          <w:p w:rsidR="00005E83" w:rsidRDefault="00F46053">
            <w:pPr>
              <w:pStyle w:val="TableParagraph"/>
              <w:ind w:right="1089"/>
              <w:jc w:val="right"/>
              <w:rPr>
                <w:rFonts w:ascii="Calibri"/>
              </w:rPr>
            </w:pPr>
            <w:r>
              <w:rPr>
                <w:rFonts w:ascii="Calibri"/>
              </w:rPr>
              <w:t>12.17</w:t>
            </w:r>
          </w:p>
        </w:tc>
        <w:tc>
          <w:tcPr>
            <w:tcW w:w="2693" w:type="dxa"/>
          </w:tcPr>
          <w:p w:rsidR="00005E83" w:rsidRDefault="00F46053">
            <w:pPr>
              <w:pStyle w:val="TableParagraph"/>
              <w:ind w:left="408" w:right="408"/>
              <w:jc w:val="center"/>
              <w:rPr>
                <w:rFonts w:ascii="Calibri"/>
              </w:rPr>
            </w:pPr>
            <w:r>
              <w:rPr>
                <w:rFonts w:ascii="Calibri"/>
              </w:rPr>
              <w:t>250</w:t>
            </w:r>
          </w:p>
        </w:tc>
      </w:tr>
    </w:tbl>
    <w:p w:rsidR="00005E83" w:rsidRDefault="00005E83">
      <w:pPr>
        <w:pStyle w:val="BodyText"/>
        <w:rPr>
          <w:rFonts w:ascii="Calibri"/>
          <w:b/>
        </w:rPr>
      </w:pPr>
    </w:p>
    <w:p w:rsidR="00005E83" w:rsidRDefault="00F46053">
      <w:pPr>
        <w:pStyle w:val="BodyText"/>
        <w:ind w:left="126"/>
        <w:rPr>
          <w:rFonts w:ascii="Calibri"/>
        </w:rPr>
      </w:pPr>
      <w:r>
        <w:rPr>
          <w:rFonts w:ascii="Calibri"/>
        </w:rPr>
        <w:t xml:space="preserve">Flow = </w:t>
      </w:r>
      <w:proofErr w:type="spellStart"/>
      <w:r>
        <w:rPr>
          <w:rFonts w:ascii="Calibri"/>
        </w:rPr>
        <w:t>P^n</w:t>
      </w:r>
      <w:proofErr w:type="spellEnd"/>
      <w:r>
        <w:rPr>
          <w:rFonts w:ascii="Calibri"/>
        </w:rPr>
        <w:t xml:space="preserve"> x k</w:t>
      </w:r>
    </w:p>
    <w:p w:rsidR="00005E83" w:rsidRDefault="00F46053">
      <w:pPr>
        <w:pStyle w:val="BodyText"/>
        <w:ind w:left="126"/>
        <w:rPr>
          <w:rFonts w:ascii="Calibri"/>
        </w:rPr>
      </w:pPr>
      <w:r>
        <w:rPr>
          <w:rFonts w:ascii="Calibri"/>
        </w:rPr>
        <w:t xml:space="preserve">Where P = Fan Pressure in </w:t>
      </w:r>
      <w:proofErr w:type="spellStart"/>
      <w:r>
        <w:rPr>
          <w:rFonts w:ascii="Calibri"/>
        </w:rPr>
        <w:t>Pascals</w:t>
      </w:r>
      <w:proofErr w:type="spellEnd"/>
    </w:p>
    <w:p w:rsidR="00005E83" w:rsidRDefault="00005E83">
      <w:pPr>
        <w:pStyle w:val="BodyText"/>
        <w:rPr>
          <w:rFonts w:ascii="Calibri"/>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693"/>
        <w:gridCol w:w="2693"/>
        <w:gridCol w:w="2693"/>
      </w:tblGrid>
      <w:tr w:rsidR="00005E83">
        <w:trPr>
          <w:trHeight w:hRule="exact" w:val="279"/>
        </w:trPr>
        <w:tc>
          <w:tcPr>
            <w:tcW w:w="2693" w:type="dxa"/>
            <w:shd w:val="clear" w:color="auto" w:fill="D2D2D2"/>
          </w:tcPr>
          <w:p w:rsidR="00005E83" w:rsidRDefault="00F46053">
            <w:pPr>
              <w:pStyle w:val="TableParagraph"/>
              <w:ind w:left="408" w:right="408"/>
              <w:jc w:val="center"/>
              <w:rPr>
                <w:rFonts w:ascii="Calibri"/>
              </w:rPr>
            </w:pPr>
            <w:r>
              <w:rPr>
                <w:rFonts w:ascii="Calibri"/>
              </w:rPr>
              <w:t>Range Configuration</w:t>
            </w:r>
          </w:p>
        </w:tc>
        <w:tc>
          <w:tcPr>
            <w:tcW w:w="2693" w:type="dxa"/>
            <w:shd w:val="clear" w:color="auto" w:fill="D2D2D2"/>
          </w:tcPr>
          <w:p w:rsidR="00005E83" w:rsidRDefault="00F46053">
            <w:pPr>
              <w:pStyle w:val="TableParagraph"/>
              <w:ind w:left="1228"/>
              <w:rPr>
                <w:rFonts w:ascii="Calibri"/>
              </w:rPr>
            </w:pPr>
            <w:r>
              <w:rPr>
                <w:rFonts w:ascii="Calibri"/>
              </w:rPr>
              <w:t>K1</w:t>
            </w:r>
          </w:p>
        </w:tc>
        <w:tc>
          <w:tcPr>
            <w:tcW w:w="2693" w:type="dxa"/>
            <w:shd w:val="clear" w:color="auto" w:fill="D2D2D2"/>
          </w:tcPr>
          <w:p w:rsidR="00005E83" w:rsidRDefault="00F46053">
            <w:pPr>
              <w:pStyle w:val="TableParagraph"/>
              <w:ind w:left="1228"/>
              <w:rPr>
                <w:rFonts w:ascii="Calibri"/>
              </w:rPr>
            </w:pPr>
            <w:r>
              <w:rPr>
                <w:rFonts w:ascii="Calibri"/>
              </w:rPr>
              <w:t>K2</w:t>
            </w:r>
          </w:p>
        </w:tc>
        <w:tc>
          <w:tcPr>
            <w:tcW w:w="2693" w:type="dxa"/>
            <w:shd w:val="clear" w:color="auto" w:fill="D2D2D2"/>
          </w:tcPr>
          <w:p w:rsidR="00005E83" w:rsidRDefault="00F46053">
            <w:pPr>
              <w:pStyle w:val="TableParagraph"/>
              <w:ind w:right="1226"/>
              <w:jc w:val="right"/>
              <w:rPr>
                <w:rFonts w:ascii="Calibri"/>
              </w:rPr>
            </w:pPr>
            <w:r>
              <w:rPr>
                <w:rFonts w:ascii="Calibri"/>
              </w:rPr>
              <w:t>K3</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74</w:t>
            </w:r>
          </w:p>
        </w:tc>
        <w:tc>
          <w:tcPr>
            <w:tcW w:w="2693" w:type="dxa"/>
          </w:tcPr>
          <w:p w:rsidR="00005E83" w:rsidRDefault="00F46053">
            <w:pPr>
              <w:pStyle w:val="TableParagraph"/>
              <w:ind w:left="1285"/>
              <w:rPr>
                <w:rFonts w:ascii="Calibri"/>
              </w:rPr>
            </w:pPr>
            <w:r>
              <w:rPr>
                <w:rFonts w:ascii="Calibri"/>
              </w:rPr>
              <w:t>0</w:t>
            </w:r>
          </w:p>
        </w:tc>
        <w:tc>
          <w:tcPr>
            <w:tcW w:w="2693" w:type="dxa"/>
          </w:tcPr>
          <w:p w:rsidR="00005E83" w:rsidRDefault="00F46053">
            <w:pPr>
              <w:pStyle w:val="TableParagraph"/>
              <w:ind w:left="1146"/>
              <w:rPr>
                <w:rFonts w:ascii="Calibri"/>
              </w:rPr>
            </w:pPr>
            <w:r>
              <w:rPr>
                <w:rFonts w:ascii="Calibri"/>
              </w:rPr>
              <w:t>0.15</w:t>
            </w:r>
          </w:p>
        </w:tc>
        <w:tc>
          <w:tcPr>
            <w:tcW w:w="2693" w:type="dxa"/>
          </w:tcPr>
          <w:p w:rsidR="00005E83" w:rsidRDefault="00F46053">
            <w:pPr>
              <w:pStyle w:val="TableParagraph"/>
              <w:ind w:right="1283"/>
              <w:jc w:val="right"/>
              <w:rPr>
                <w:rFonts w:ascii="Calibri"/>
              </w:rPr>
            </w:pPr>
            <w:r>
              <w:rPr>
                <w:rFonts w:ascii="Calibri"/>
              </w:rPr>
              <w:t>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47</w:t>
            </w:r>
          </w:p>
        </w:tc>
        <w:tc>
          <w:tcPr>
            <w:tcW w:w="2693" w:type="dxa"/>
          </w:tcPr>
          <w:p w:rsidR="00005E83" w:rsidRDefault="00F46053">
            <w:pPr>
              <w:pStyle w:val="TableParagraph"/>
              <w:ind w:left="1285"/>
              <w:rPr>
                <w:rFonts w:ascii="Calibri"/>
              </w:rPr>
            </w:pPr>
            <w:r>
              <w:rPr>
                <w:rFonts w:ascii="Calibri"/>
              </w:rPr>
              <w:t>0</w:t>
            </w:r>
          </w:p>
        </w:tc>
        <w:tc>
          <w:tcPr>
            <w:tcW w:w="2693" w:type="dxa"/>
          </w:tcPr>
          <w:p w:rsidR="00005E83" w:rsidRDefault="00F46053">
            <w:pPr>
              <w:pStyle w:val="TableParagraph"/>
              <w:ind w:left="1146"/>
              <w:rPr>
                <w:rFonts w:ascii="Calibri"/>
              </w:rPr>
            </w:pPr>
            <w:r>
              <w:rPr>
                <w:rFonts w:ascii="Calibri"/>
              </w:rPr>
              <w:t>0.12</w:t>
            </w:r>
          </w:p>
        </w:tc>
        <w:tc>
          <w:tcPr>
            <w:tcW w:w="2693" w:type="dxa"/>
          </w:tcPr>
          <w:p w:rsidR="00005E83" w:rsidRDefault="00F46053">
            <w:pPr>
              <w:pStyle w:val="TableParagraph"/>
              <w:ind w:right="1283"/>
              <w:jc w:val="right"/>
              <w:rPr>
                <w:rFonts w:ascii="Calibri"/>
              </w:rPr>
            </w:pPr>
            <w:r>
              <w:rPr>
                <w:rFonts w:ascii="Calibri"/>
              </w:rPr>
              <w:t>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29</w:t>
            </w:r>
          </w:p>
        </w:tc>
        <w:tc>
          <w:tcPr>
            <w:tcW w:w="2693" w:type="dxa"/>
          </w:tcPr>
          <w:p w:rsidR="00005E83" w:rsidRDefault="00F46053">
            <w:pPr>
              <w:pStyle w:val="TableParagraph"/>
              <w:ind w:left="1285"/>
              <w:rPr>
                <w:rFonts w:ascii="Calibri"/>
              </w:rPr>
            </w:pPr>
            <w:r>
              <w:rPr>
                <w:rFonts w:ascii="Calibri"/>
              </w:rPr>
              <w:t>0</w:t>
            </w:r>
          </w:p>
        </w:tc>
        <w:tc>
          <w:tcPr>
            <w:tcW w:w="2693" w:type="dxa"/>
          </w:tcPr>
          <w:p w:rsidR="00005E83" w:rsidRDefault="00F46053">
            <w:pPr>
              <w:pStyle w:val="TableParagraph"/>
              <w:ind w:left="1146"/>
              <w:rPr>
                <w:rFonts w:ascii="Calibri"/>
              </w:rPr>
            </w:pPr>
            <w:r>
              <w:rPr>
                <w:rFonts w:ascii="Calibri"/>
              </w:rPr>
              <w:t>0.15</w:t>
            </w:r>
          </w:p>
        </w:tc>
        <w:tc>
          <w:tcPr>
            <w:tcW w:w="2693" w:type="dxa"/>
          </w:tcPr>
          <w:p w:rsidR="00005E83" w:rsidRDefault="00F46053">
            <w:pPr>
              <w:pStyle w:val="TableParagraph"/>
              <w:ind w:right="1283"/>
              <w:jc w:val="right"/>
              <w:rPr>
                <w:rFonts w:ascii="Calibri"/>
              </w:rPr>
            </w:pPr>
            <w:r>
              <w:rPr>
                <w:rFonts w:ascii="Calibri"/>
              </w:rPr>
              <w:t>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18</w:t>
            </w:r>
          </w:p>
        </w:tc>
        <w:tc>
          <w:tcPr>
            <w:tcW w:w="2693" w:type="dxa"/>
          </w:tcPr>
          <w:p w:rsidR="00005E83" w:rsidRDefault="00F46053">
            <w:pPr>
              <w:pStyle w:val="TableParagraph"/>
              <w:ind w:left="1285"/>
              <w:rPr>
                <w:rFonts w:ascii="Calibri"/>
              </w:rPr>
            </w:pPr>
            <w:r>
              <w:rPr>
                <w:rFonts w:ascii="Calibri"/>
              </w:rPr>
              <w:t>0</w:t>
            </w:r>
          </w:p>
        </w:tc>
        <w:tc>
          <w:tcPr>
            <w:tcW w:w="2693" w:type="dxa"/>
          </w:tcPr>
          <w:p w:rsidR="00005E83" w:rsidRDefault="00F46053">
            <w:pPr>
              <w:pStyle w:val="TableParagraph"/>
              <w:ind w:left="1146"/>
              <w:rPr>
                <w:rFonts w:ascii="Calibri"/>
              </w:rPr>
            </w:pPr>
            <w:r>
              <w:rPr>
                <w:rFonts w:ascii="Calibri"/>
              </w:rPr>
              <w:t>0.15</w:t>
            </w:r>
          </w:p>
        </w:tc>
        <w:tc>
          <w:tcPr>
            <w:tcW w:w="2693" w:type="dxa"/>
          </w:tcPr>
          <w:p w:rsidR="00005E83" w:rsidRDefault="00F46053">
            <w:pPr>
              <w:pStyle w:val="TableParagraph"/>
              <w:ind w:right="1283"/>
              <w:jc w:val="right"/>
              <w:rPr>
                <w:rFonts w:ascii="Calibri"/>
              </w:rPr>
            </w:pPr>
            <w:r>
              <w:rPr>
                <w:rFonts w:ascii="Calibri"/>
              </w:rPr>
              <w:t>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11</w:t>
            </w:r>
          </w:p>
        </w:tc>
        <w:tc>
          <w:tcPr>
            <w:tcW w:w="2693" w:type="dxa"/>
          </w:tcPr>
          <w:p w:rsidR="00005E83" w:rsidRDefault="00F46053">
            <w:pPr>
              <w:pStyle w:val="TableParagraph"/>
              <w:ind w:left="1285"/>
              <w:rPr>
                <w:rFonts w:ascii="Calibri"/>
              </w:rPr>
            </w:pPr>
            <w:r>
              <w:rPr>
                <w:rFonts w:ascii="Calibri"/>
              </w:rPr>
              <w:t>0</w:t>
            </w:r>
          </w:p>
        </w:tc>
        <w:tc>
          <w:tcPr>
            <w:tcW w:w="2693" w:type="dxa"/>
          </w:tcPr>
          <w:p w:rsidR="00005E83" w:rsidRDefault="00F46053">
            <w:pPr>
              <w:pStyle w:val="TableParagraph"/>
              <w:ind w:left="1146"/>
              <w:rPr>
                <w:rFonts w:ascii="Calibri"/>
              </w:rPr>
            </w:pPr>
            <w:r>
              <w:rPr>
                <w:rFonts w:ascii="Calibri"/>
              </w:rPr>
              <w:t>0.14</w:t>
            </w:r>
          </w:p>
        </w:tc>
        <w:tc>
          <w:tcPr>
            <w:tcW w:w="2693" w:type="dxa"/>
          </w:tcPr>
          <w:p w:rsidR="00005E83" w:rsidRDefault="00F46053">
            <w:pPr>
              <w:pStyle w:val="TableParagraph"/>
              <w:ind w:right="1283"/>
              <w:jc w:val="right"/>
              <w:rPr>
                <w:rFonts w:ascii="Calibri"/>
              </w:rPr>
            </w:pPr>
            <w:r>
              <w:rPr>
                <w:rFonts w:ascii="Calibri"/>
              </w:rPr>
              <w:t>0</w:t>
            </w:r>
          </w:p>
        </w:tc>
      </w:tr>
      <w:tr w:rsidR="00005E83">
        <w:trPr>
          <w:trHeight w:hRule="exact" w:val="279"/>
        </w:trPr>
        <w:tc>
          <w:tcPr>
            <w:tcW w:w="2693" w:type="dxa"/>
          </w:tcPr>
          <w:p w:rsidR="00005E83" w:rsidRDefault="00F46053">
            <w:pPr>
              <w:pStyle w:val="TableParagraph"/>
              <w:jc w:val="center"/>
              <w:rPr>
                <w:rFonts w:ascii="Calibri"/>
              </w:rPr>
            </w:pPr>
            <w:r>
              <w:rPr>
                <w:rFonts w:ascii="Calibri"/>
              </w:rPr>
              <w:t>7</w:t>
            </w:r>
          </w:p>
        </w:tc>
        <w:tc>
          <w:tcPr>
            <w:tcW w:w="2693" w:type="dxa"/>
          </w:tcPr>
          <w:p w:rsidR="00005E83" w:rsidRDefault="00F46053">
            <w:pPr>
              <w:pStyle w:val="TableParagraph"/>
              <w:ind w:left="1285"/>
              <w:rPr>
                <w:rFonts w:ascii="Calibri"/>
              </w:rPr>
            </w:pPr>
            <w:r>
              <w:rPr>
                <w:rFonts w:ascii="Calibri"/>
              </w:rPr>
              <w:t>0</w:t>
            </w:r>
          </w:p>
        </w:tc>
        <w:tc>
          <w:tcPr>
            <w:tcW w:w="2693" w:type="dxa"/>
          </w:tcPr>
          <w:p w:rsidR="00005E83" w:rsidRDefault="00F46053">
            <w:pPr>
              <w:pStyle w:val="TableParagraph"/>
              <w:ind w:left="1146"/>
              <w:rPr>
                <w:rFonts w:ascii="Calibri"/>
              </w:rPr>
            </w:pPr>
            <w:r>
              <w:rPr>
                <w:rFonts w:ascii="Calibri"/>
              </w:rPr>
              <w:t>0.08</w:t>
            </w:r>
          </w:p>
        </w:tc>
        <w:tc>
          <w:tcPr>
            <w:tcW w:w="2693" w:type="dxa"/>
          </w:tcPr>
          <w:p w:rsidR="00005E83" w:rsidRDefault="00F46053">
            <w:pPr>
              <w:pStyle w:val="TableParagraph"/>
              <w:ind w:right="1283"/>
              <w:jc w:val="right"/>
              <w:rPr>
                <w:rFonts w:ascii="Calibri"/>
              </w:rPr>
            </w:pPr>
            <w:r>
              <w:rPr>
                <w:rFonts w:ascii="Calibri"/>
              </w:rPr>
              <w:t>0</w:t>
            </w:r>
          </w:p>
        </w:tc>
      </w:tr>
      <w:tr w:rsidR="00005E83">
        <w:trPr>
          <w:trHeight w:hRule="exact" w:val="279"/>
        </w:trPr>
        <w:tc>
          <w:tcPr>
            <w:tcW w:w="2693" w:type="dxa"/>
          </w:tcPr>
          <w:p w:rsidR="00005E83" w:rsidRDefault="00F46053">
            <w:pPr>
              <w:pStyle w:val="TableParagraph"/>
              <w:jc w:val="center"/>
              <w:rPr>
                <w:rFonts w:ascii="Calibri"/>
              </w:rPr>
            </w:pPr>
            <w:r>
              <w:rPr>
                <w:rFonts w:ascii="Calibri"/>
              </w:rPr>
              <w:t>3</w:t>
            </w:r>
          </w:p>
        </w:tc>
        <w:tc>
          <w:tcPr>
            <w:tcW w:w="2693" w:type="dxa"/>
          </w:tcPr>
          <w:p w:rsidR="00005E83" w:rsidRDefault="00F46053">
            <w:pPr>
              <w:pStyle w:val="TableParagraph"/>
              <w:ind w:left="1285"/>
              <w:rPr>
                <w:rFonts w:ascii="Calibri"/>
              </w:rPr>
            </w:pPr>
            <w:r>
              <w:rPr>
                <w:rFonts w:ascii="Calibri"/>
              </w:rPr>
              <w:t>0</w:t>
            </w:r>
          </w:p>
        </w:tc>
        <w:tc>
          <w:tcPr>
            <w:tcW w:w="2693" w:type="dxa"/>
          </w:tcPr>
          <w:p w:rsidR="00005E83" w:rsidRDefault="00F46053">
            <w:pPr>
              <w:pStyle w:val="TableParagraph"/>
              <w:ind w:left="1202"/>
              <w:rPr>
                <w:rFonts w:ascii="Calibri"/>
              </w:rPr>
            </w:pPr>
            <w:r>
              <w:rPr>
                <w:rFonts w:ascii="Calibri"/>
              </w:rPr>
              <w:t>0.1</w:t>
            </w:r>
          </w:p>
        </w:tc>
        <w:tc>
          <w:tcPr>
            <w:tcW w:w="2693" w:type="dxa"/>
          </w:tcPr>
          <w:p w:rsidR="00005E83" w:rsidRDefault="00F46053">
            <w:pPr>
              <w:pStyle w:val="TableParagraph"/>
              <w:ind w:right="1283"/>
              <w:jc w:val="right"/>
              <w:rPr>
                <w:rFonts w:ascii="Calibri"/>
              </w:rPr>
            </w:pPr>
            <w:r>
              <w:rPr>
                <w:rFonts w:ascii="Calibri"/>
              </w:rPr>
              <w:t>0</w:t>
            </w:r>
          </w:p>
        </w:tc>
      </w:tr>
      <w:tr w:rsidR="00005E83">
        <w:trPr>
          <w:trHeight w:hRule="exact" w:val="279"/>
        </w:trPr>
        <w:tc>
          <w:tcPr>
            <w:tcW w:w="2693" w:type="dxa"/>
          </w:tcPr>
          <w:p w:rsidR="00005E83" w:rsidRDefault="00F46053">
            <w:pPr>
              <w:pStyle w:val="TableParagraph"/>
              <w:ind w:left="408" w:right="408"/>
              <w:jc w:val="center"/>
              <w:rPr>
                <w:rFonts w:ascii="Calibri"/>
              </w:rPr>
            </w:pPr>
            <w:r>
              <w:rPr>
                <w:rFonts w:ascii="Calibri"/>
              </w:rPr>
              <w:t>74 (Flex)</w:t>
            </w:r>
          </w:p>
        </w:tc>
        <w:tc>
          <w:tcPr>
            <w:tcW w:w="2693" w:type="dxa"/>
          </w:tcPr>
          <w:p w:rsidR="00005E83" w:rsidRDefault="00F46053">
            <w:pPr>
              <w:pStyle w:val="TableParagraph"/>
              <w:ind w:left="1285"/>
              <w:rPr>
                <w:rFonts w:ascii="Calibri"/>
              </w:rPr>
            </w:pPr>
            <w:r>
              <w:rPr>
                <w:rFonts w:ascii="Calibri"/>
              </w:rPr>
              <w:t>0</w:t>
            </w:r>
          </w:p>
        </w:tc>
        <w:tc>
          <w:tcPr>
            <w:tcW w:w="2693" w:type="dxa"/>
          </w:tcPr>
          <w:p w:rsidR="00005E83" w:rsidRDefault="00F46053">
            <w:pPr>
              <w:pStyle w:val="TableParagraph"/>
              <w:ind w:left="1146"/>
              <w:rPr>
                <w:rFonts w:ascii="Calibri"/>
              </w:rPr>
            </w:pPr>
            <w:r>
              <w:rPr>
                <w:rFonts w:ascii="Calibri"/>
              </w:rPr>
              <w:t>0.15</w:t>
            </w:r>
          </w:p>
        </w:tc>
        <w:tc>
          <w:tcPr>
            <w:tcW w:w="2693" w:type="dxa"/>
          </w:tcPr>
          <w:p w:rsidR="00005E83" w:rsidRDefault="00F46053">
            <w:pPr>
              <w:pStyle w:val="TableParagraph"/>
              <w:ind w:right="1283"/>
              <w:jc w:val="right"/>
              <w:rPr>
                <w:rFonts w:ascii="Calibri"/>
              </w:rPr>
            </w:pPr>
            <w:r>
              <w:rPr>
                <w:rFonts w:ascii="Calibri"/>
              </w:rPr>
              <w:t>0</w:t>
            </w:r>
          </w:p>
        </w:tc>
      </w:tr>
    </w:tbl>
    <w:p w:rsidR="00005E83" w:rsidRDefault="00005E83">
      <w:pPr>
        <w:pStyle w:val="BodyText"/>
        <w:rPr>
          <w:rFonts w:ascii="Calibri"/>
        </w:rPr>
      </w:pPr>
    </w:p>
    <w:p w:rsidR="00005E83" w:rsidRDefault="00F46053">
      <w:pPr>
        <w:pStyle w:val="Heading2"/>
      </w:pPr>
      <w:r>
        <w:t>Date Format:</w:t>
      </w:r>
    </w:p>
    <w:p w:rsidR="00005E83" w:rsidRDefault="00F46053">
      <w:pPr>
        <w:pStyle w:val="BodyText"/>
        <w:ind w:left="126" w:right="1065"/>
        <w:rPr>
          <w:rFonts w:ascii="Calibri"/>
        </w:rPr>
      </w:pPr>
      <w:r>
        <w:rPr>
          <w:rFonts w:ascii="Calibri"/>
        </w:rPr>
        <w:t>This report adheres to ISO 8601: Data elements and interchange formats - Representation of dates and times. All dates on this report are in the format: YYYY-MM-DD.</w:t>
      </w:r>
    </w:p>
    <w:p w:rsidR="00005E83" w:rsidRDefault="00005E83">
      <w:pPr>
        <w:pStyle w:val="BodyText"/>
        <w:rPr>
          <w:rFonts w:ascii="Calibri"/>
        </w:rPr>
      </w:pPr>
    </w:p>
    <w:p w:rsidR="00005E83" w:rsidRDefault="00F46053">
      <w:pPr>
        <w:pStyle w:val="BodyText"/>
        <w:ind w:left="126"/>
        <w:rPr>
          <w:rFonts w:ascii="Calibri"/>
        </w:rPr>
      </w:pPr>
      <w:r>
        <w:rPr>
          <w:rFonts w:ascii="Calibri"/>
        </w:rPr>
        <w:t>End of report</w:t>
      </w:r>
    </w:p>
    <w:p w:rsidR="00005E83" w:rsidRDefault="00005E83">
      <w:pPr>
        <w:rPr>
          <w:rFonts w:ascii="Calibri"/>
        </w:rPr>
        <w:sectPr w:rsidR="00005E83">
          <w:pgSz w:w="11910" w:h="16840"/>
          <w:pgMar w:top="2200" w:right="460" w:bottom="920" w:left="440" w:header="773" w:footer="727" w:gutter="0"/>
          <w:cols w:space="720"/>
        </w:sectPr>
      </w:pPr>
    </w:p>
    <w:p w:rsidR="00005E83" w:rsidRDefault="00F46053">
      <w:pPr>
        <w:pStyle w:val="BodyText"/>
        <w:ind w:left="500"/>
        <w:rPr>
          <w:rFonts w:ascii="Calibri"/>
          <w:sz w:val="20"/>
        </w:rPr>
      </w:pPr>
      <w:r>
        <w:rPr>
          <w:rFonts w:ascii="Calibri"/>
          <w:noProof/>
          <w:sz w:val="20"/>
        </w:rPr>
        <w:lastRenderedPageBreak/>
        <w:drawing>
          <wp:inline distT="0" distB="0" distL="0" distR="0">
            <wp:extent cx="5207746" cy="741426"/>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33" cstate="print"/>
                    <a:stretch>
                      <a:fillRect/>
                    </a:stretch>
                  </pic:blipFill>
                  <pic:spPr>
                    <a:xfrm>
                      <a:off x="0" y="0"/>
                      <a:ext cx="5207746" cy="741426"/>
                    </a:xfrm>
                    <a:prstGeom prst="rect">
                      <a:avLst/>
                    </a:prstGeom>
                  </pic:spPr>
                </pic:pic>
              </a:graphicData>
            </a:graphic>
          </wp:inline>
        </w:drawing>
      </w:r>
    </w:p>
    <w:p w:rsidR="00005E83" w:rsidRDefault="00005E83">
      <w:pPr>
        <w:pStyle w:val="BodyText"/>
        <w:rPr>
          <w:rFonts w:ascii="Calibri"/>
          <w:sz w:val="20"/>
        </w:rPr>
      </w:pPr>
    </w:p>
    <w:p w:rsidR="00005E83" w:rsidRDefault="00005E83">
      <w:pPr>
        <w:pStyle w:val="BodyText"/>
        <w:rPr>
          <w:rFonts w:ascii="Calibri"/>
          <w:sz w:val="20"/>
        </w:rPr>
      </w:pPr>
    </w:p>
    <w:p w:rsidR="00005E83" w:rsidRDefault="00005E83">
      <w:pPr>
        <w:pStyle w:val="BodyText"/>
        <w:rPr>
          <w:rFonts w:ascii="Calibri"/>
          <w:sz w:val="20"/>
        </w:rPr>
      </w:pPr>
    </w:p>
    <w:p w:rsidR="00005E83" w:rsidRDefault="00005E83">
      <w:pPr>
        <w:pStyle w:val="BodyText"/>
        <w:rPr>
          <w:rFonts w:ascii="Calibri"/>
          <w:sz w:val="20"/>
        </w:rPr>
      </w:pPr>
    </w:p>
    <w:p w:rsidR="00005E83" w:rsidRDefault="00005E83">
      <w:pPr>
        <w:pStyle w:val="BodyText"/>
        <w:rPr>
          <w:rFonts w:ascii="Calibri"/>
          <w:sz w:val="20"/>
        </w:rPr>
      </w:pPr>
    </w:p>
    <w:p w:rsidR="00005E83" w:rsidRDefault="00005E83">
      <w:pPr>
        <w:pStyle w:val="BodyText"/>
        <w:spacing w:before="4"/>
        <w:rPr>
          <w:rFonts w:ascii="Calibri"/>
          <w:sz w:val="20"/>
        </w:rPr>
      </w:pPr>
    </w:p>
    <w:p w:rsidR="00005E83" w:rsidRDefault="00F46053">
      <w:pPr>
        <w:pStyle w:val="Heading1"/>
        <w:spacing w:before="76"/>
        <w:ind w:left="499"/>
      </w:pPr>
      <w:r>
        <w:t>APPENDIX 2</w:t>
      </w:r>
    </w:p>
    <w:p w:rsidR="00005E83" w:rsidRDefault="00005E83">
      <w:pPr>
        <w:pStyle w:val="BodyText"/>
        <w:spacing w:before="11"/>
        <w:rPr>
          <w:sz w:val="71"/>
        </w:rPr>
      </w:pPr>
    </w:p>
    <w:p w:rsidR="00005E83" w:rsidRDefault="00F46053">
      <w:pPr>
        <w:ind w:left="498" w:right="108"/>
        <w:jc w:val="center"/>
        <w:rPr>
          <w:sz w:val="72"/>
        </w:rPr>
      </w:pPr>
      <w:r>
        <w:rPr>
          <w:sz w:val="72"/>
        </w:rPr>
        <w:t>ABE Abbreviations</w:t>
      </w: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spacing w:before="5"/>
        <w:rPr>
          <w:sz w:val="19"/>
        </w:rPr>
      </w:pPr>
    </w:p>
    <w:p w:rsidR="00005E83" w:rsidRDefault="00F46053">
      <w:pPr>
        <w:spacing w:before="94"/>
        <w:ind w:left="490"/>
        <w:rPr>
          <w:sz w:val="18"/>
        </w:rPr>
      </w:pPr>
      <w:r>
        <w:rPr>
          <w:color w:val="464646"/>
          <w:w w:val="85"/>
          <w:sz w:val="18"/>
        </w:rPr>
        <w:t xml:space="preserve">1175 </w:t>
      </w:r>
      <w:r>
        <w:rPr>
          <w:color w:val="474747"/>
          <w:w w:val="85"/>
          <w:sz w:val="18"/>
        </w:rPr>
        <w:t xml:space="preserve">N. </w:t>
      </w:r>
      <w:r>
        <w:rPr>
          <w:color w:val="424242"/>
          <w:w w:val="85"/>
          <w:sz w:val="18"/>
        </w:rPr>
        <w:t xml:space="preserve">Vine </w:t>
      </w:r>
      <w:r>
        <w:rPr>
          <w:color w:val="3C3C3C"/>
          <w:w w:val="85"/>
          <w:sz w:val="18"/>
        </w:rPr>
        <w:t xml:space="preserve">Street </w:t>
      </w:r>
      <w:r>
        <w:rPr>
          <w:color w:val="414141"/>
          <w:w w:val="85"/>
          <w:sz w:val="18"/>
        </w:rPr>
        <w:t xml:space="preserve">• </w:t>
      </w:r>
      <w:r>
        <w:rPr>
          <w:color w:val="424242"/>
          <w:w w:val="85"/>
          <w:sz w:val="18"/>
        </w:rPr>
        <w:t xml:space="preserve">P.O. </w:t>
      </w:r>
      <w:r>
        <w:rPr>
          <w:color w:val="414141"/>
          <w:w w:val="85"/>
          <w:sz w:val="18"/>
        </w:rPr>
        <w:t xml:space="preserve">Box 311 </w:t>
      </w:r>
      <w:r>
        <w:rPr>
          <w:color w:val="505050"/>
          <w:w w:val="85"/>
          <w:sz w:val="18"/>
        </w:rPr>
        <w:t xml:space="preserve">• </w:t>
      </w:r>
      <w:r>
        <w:rPr>
          <w:color w:val="363636"/>
          <w:w w:val="85"/>
          <w:sz w:val="18"/>
        </w:rPr>
        <w:t xml:space="preserve">Berwick, </w:t>
      </w:r>
      <w:r>
        <w:rPr>
          <w:color w:val="464646"/>
          <w:w w:val="85"/>
          <w:sz w:val="18"/>
        </w:rPr>
        <w:t xml:space="preserve">PA18603 </w:t>
      </w:r>
      <w:r>
        <w:rPr>
          <w:color w:val="525252"/>
          <w:w w:val="85"/>
          <w:sz w:val="18"/>
        </w:rPr>
        <w:t xml:space="preserve">• </w:t>
      </w:r>
      <w:r>
        <w:rPr>
          <w:color w:val="444444"/>
          <w:spacing w:val="-3"/>
          <w:w w:val="85"/>
          <w:sz w:val="18"/>
        </w:rPr>
        <w:t xml:space="preserve">Phone </w:t>
      </w:r>
      <w:r>
        <w:rPr>
          <w:color w:val="424242"/>
          <w:w w:val="85"/>
          <w:sz w:val="18"/>
        </w:rPr>
        <w:t xml:space="preserve">570.759.1625 </w:t>
      </w:r>
      <w:r>
        <w:rPr>
          <w:color w:val="4D4D4D"/>
          <w:w w:val="85"/>
          <w:sz w:val="18"/>
        </w:rPr>
        <w:t xml:space="preserve">• </w:t>
      </w:r>
      <w:r>
        <w:rPr>
          <w:color w:val="393939"/>
          <w:w w:val="85"/>
          <w:sz w:val="18"/>
        </w:rPr>
        <w:t xml:space="preserve">Fax </w:t>
      </w:r>
      <w:r>
        <w:rPr>
          <w:color w:val="424242"/>
          <w:w w:val="85"/>
          <w:sz w:val="18"/>
        </w:rPr>
        <w:t xml:space="preserve">570.759.3949 </w:t>
      </w:r>
      <w:r>
        <w:rPr>
          <w:color w:val="4F4F4F"/>
          <w:w w:val="85"/>
          <w:sz w:val="18"/>
        </w:rPr>
        <w:t xml:space="preserve">• </w:t>
      </w:r>
      <w:hyperlink r:id="rId34">
        <w:r>
          <w:rPr>
            <w:color w:val="3E3E3E"/>
            <w:w w:val="85"/>
            <w:sz w:val="18"/>
          </w:rPr>
          <w:t>www.airbalancing.com</w:t>
        </w:r>
      </w:hyperlink>
    </w:p>
    <w:p w:rsidR="00005E83" w:rsidRDefault="00F46053">
      <w:pPr>
        <w:pStyle w:val="BodyText"/>
        <w:ind w:left="4189"/>
        <w:rPr>
          <w:sz w:val="20"/>
        </w:rPr>
      </w:pPr>
      <w:r>
        <w:rPr>
          <w:noProof/>
          <w:sz w:val="20"/>
        </w:rPr>
        <w:drawing>
          <wp:inline distT="0" distB="0" distL="0" distR="0">
            <wp:extent cx="555794" cy="353568"/>
            <wp:effectExtent l="0" t="0" r="0" b="0"/>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35" cstate="print"/>
                    <a:stretch>
                      <a:fillRect/>
                    </a:stretch>
                  </pic:blipFill>
                  <pic:spPr>
                    <a:xfrm>
                      <a:off x="0" y="0"/>
                      <a:ext cx="555794" cy="353568"/>
                    </a:xfrm>
                    <a:prstGeom prst="rect">
                      <a:avLst/>
                    </a:prstGeom>
                  </pic:spPr>
                </pic:pic>
              </a:graphicData>
            </a:graphic>
          </wp:inline>
        </w:drawing>
      </w:r>
    </w:p>
    <w:p w:rsidR="00005E83" w:rsidRDefault="00F46053">
      <w:pPr>
        <w:ind w:left="496" w:right="108"/>
        <w:jc w:val="center"/>
        <w:rPr>
          <w:sz w:val="16"/>
        </w:rPr>
      </w:pPr>
      <w:r>
        <w:rPr>
          <w:color w:val="3A3A3A"/>
          <w:w w:val="85"/>
          <w:sz w:val="16"/>
        </w:rPr>
        <w:t xml:space="preserve">Cert. </w:t>
      </w:r>
      <w:r>
        <w:rPr>
          <w:color w:val="393939"/>
          <w:w w:val="85"/>
          <w:sz w:val="16"/>
        </w:rPr>
        <w:t xml:space="preserve">No. </w:t>
      </w:r>
      <w:r>
        <w:rPr>
          <w:color w:val="414141"/>
          <w:w w:val="85"/>
          <w:sz w:val="16"/>
        </w:rPr>
        <w:t>2412</w:t>
      </w:r>
    </w:p>
    <w:p w:rsidR="00005E83" w:rsidRDefault="00005E83">
      <w:pPr>
        <w:jc w:val="center"/>
        <w:rPr>
          <w:sz w:val="16"/>
        </w:rPr>
        <w:sectPr w:rsidR="00005E83">
          <w:headerReference w:type="default" r:id="rId36"/>
          <w:footerReference w:type="default" r:id="rId37"/>
          <w:pgSz w:w="12240" w:h="15840"/>
          <w:pgMar w:top="180" w:right="1660" w:bottom="280" w:left="1720" w:header="0" w:footer="0" w:gutter="0"/>
          <w:cols w:space="720"/>
        </w:sectPr>
      </w:pPr>
    </w:p>
    <w:p w:rsidR="00005E83" w:rsidRDefault="00F46053">
      <w:pPr>
        <w:tabs>
          <w:tab w:val="left" w:pos="2222"/>
          <w:tab w:val="left" w:pos="7410"/>
        </w:tabs>
        <w:ind w:left="318"/>
        <w:rPr>
          <w:sz w:val="20"/>
        </w:rPr>
      </w:pPr>
      <w:r>
        <w:rPr>
          <w:noProof/>
          <w:position w:val="2"/>
          <w:sz w:val="20"/>
        </w:rPr>
        <w:lastRenderedPageBreak/>
        <w:drawing>
          <wp:inline distT="0" distB="0" distL="0" distR="0">
            <wp:extent cx="847640" cy="636555"/>
            <wp:effectExtent l="0" t="0" r="0" b="0"/>
            <wp:docPr id="33" name="image11.png" descr="NEBB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38" cstate="print"/>
                    <a:stretch>
                      <a:fillRect/>
                    </a:stretch>
                  </pic:blipFill>
                  <pic:spPr>
                    <a:xfrm>
                      <a:off x="0" y="0"/>
                      <a:ext cx="847640" cy="636555"/>
                    </a:xfrm>
                    <a:prstGeom prst="rect">
                      <a:avLst/>
                    </a:prstGeom>
                  </pic:spPr>
                </pic:pic>
              </a:graphicData>
            </a:graphic>
          </wp:inline>
        </w:drawing>
      </w:r>
      <w:r>
        <w:rPr>
          <w:position w:val="2"/>
          <w:sz w:val="20"/>
        </w:rPr>
        <w:tab/>
      </w:r>
      <w:r>
        <w:rPr>
          <w:noProof/>
          <w:position w:val="25"/>
          <w:sz w:val="20"/>
        </w:rPr>
        <w:drawing>
          <wp:inline distT="0" distB="0" distL="0" distR="0">
            <wp:extent cx="2960359" cy="410432"/>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33" cstate="print"/>
                    <a:stretch>
                      <a:fillRect/>
                    </a:stretch>
                  </pic:blipFill>
                  <pic:spPr>
                    <a:xfrm>
                      <a:off x="0" y="0"/>
                      <a:ext cx="2960359" cy="410432"/>
                    </a:xfrm>
                    <a:prstGeom prst="rect">
                      <a:avLst/>
                    </a:prstGeom>
                  </pic:spPr>
                </pic:pic>
              </a:graphicData>
            </a:graphic>
          </wp:inline>
        </w:drawing>
      </w:r>
      <w:r>
        <w:rPr>
          <w:position w:val="25"/>
          <w:sz w:val="20"/>
        </w:rPr>
        <w:tab/>
      </w:r>
      <w:r>
        <w:rPr>
          <w:noProof/>
          <w:sz w:val="20"/>
        </w:rPr>
        <w:drawing>
          <wp:inline distT="0" distB="0" distL="0" distR="0">
            <wp:extent cx="882639" cy="644366"/>
            <wp:effectExtent l="0" t="0" r="0" b="0"/>
            <wp:docPr id="37" name="image12.png" descr="NEBB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39" cstate="print"/>
                    <a:stretch>
                      <a:fillRect/>
                    </a:stretch>
                  </pic:blipFill>
                  <pic:spPr>
                    <a:xfrm>
                      <a:off x="0" y="0"/>
                      <a:ext cx="882639" cy="644366"/>
                    </a:xfrm>
                    <a:prstGeom prst="rect">
                      <a:avLst/>
                    </a:prstGeom>
                  </pic:spPr>
                </pic:pic>
              </a:graphicData>
            </a:graphic>
          </wp:inline>
        </w:drawing>
      </w:r>
    </w:p>
    <w:p w:rsidR="00005E83" w:rsidRDefault="00005E83">
      <w:pPr>
        <w:pStyle w:val="BodyText"/>
        <w:spacing w:before="5"/>
        <w:rPr>
          <w:sz w:val="9"/>
        </w:rPr>
      </w:pP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58"/>
        <w:gridCol w:w="2885"/>
        <w:gridCol w:w="1458"/>
        <w:gridCol w:w="2744"/>
      </w:tblGrid>
      <w:tr w:rsidR="00005E83">
        <w:trPr>
          <w:trHeight w:hRule="exact" w:val="268"/>
        </w:trPr>
        <w:tc>
          <w:tcPr>
            <w:tcW w:w="8245" w:type="dxa"/>
            <w:gridSpan w:val="4"/>
          </w:tcPr>
          <w:p w:rsidR="00005E83" w:rsidRDefault="00F46053">
            <w:pPr>
              <w:pStyle w:val="TableParagraph"/>
              <w:spacing w:line="240" w:lineRule="exact"/>
              <w:ind w:left="3368" w:right="2774"/>
              <w:jc w:val="center"/>
              <w:rPr>
                <w:rFonts w:ascii="Calibri"/>
                <w:b/>
                <w:sz w:val="23"/>
              </w:rPr>
            </w:pPr>
            <w:r>
              <w:rPr>
                <w:rFonts w:ascii="Calibri"/>
                <w:b/>
                <w:w w:val="105"/>
                <w:sz w:val="23"/>
                <w:u w:val="single"/>
              </w:rPr>
              <w:t>List of Abbreviations</w:t>
            </w:r>
          </w:p>
        </w:tc>
      </w:tr>
      <w:tr w:rsidR="00005E83">
        <w:trPr>
          <w:trHeight w:hRule="exact" w:val="220"/>
        </w:trPr>
        <w:tc>
          <w:tcPr>
            <w:tcW w:w="1158" w:type="dxa"/>
          </w:tcPr>
          <w:p w:rsidR="00005E83" w:rsidRDefault="00F46053">
            <w:pPr>
              <w:pStyle w:val="TableParagraph"/>
              <w:ind w:left="184" w:right="308"/>
              <w:jc w:val="center"/>
              <w:rPr>
                <w:rFonts w:ascii="Calibri"/>
                <w:sz w:val="16"/>
              </w:rPr>
            </w:pPr>
            <w:r>
              <w:rPr>
                <w:rFonts w:ascii="Calibri"/>
                <w:sz w:val="16"/>
              </w:rPr>
              <w:t>ACH</w:t>
            </w:r>
          </w:p>
        </w:tc>
        <w:tc>
          <w:tcPr>
            <w:tcW w:w="2885" w:type="dxa"/>
          </w:tcPr>
          <w:p w:rsidR="00005E83" w:rsidRDefault="00F46053">
            <w:pPr>
              <w:pStyle w:val="TableParagraph"/>
              <w:ind w:left="330"/>
              <w:rPr>
                <w:rFonts w:ascii="Calibri"/>
                <w:sz w:val="16"/>
              </w:rPr>
            </w:pPr>
            <w:r>
              <w:rPr>
                <w:rFonts w:ascii="Calibri"/>
                <w:sz w:val="16"/>
              </w:rPr>
              <w:t>Air Changes/Hour</w:t>
            </w:r>
          </w:p>
        </w:tc>
        <w:tc>
          <w:tcPr>
            <w:tcW w:w="1458" w:type="dxa"/>
          </w:tcPr>
          <w:p w:rsidR="00005E83" w:rsidRDefault="00F46053">
            <w:pPr>
              <w:pStyle w:val="TableParagraph"/>
              <w:ind w:left="606" w:right="205"/>
              <w:jc w:val="center"/>
              <w:rPr>
                <w:rFonts w:ascii="Calibri"/>
                <w:sz w:val="16"/>
              </w:rPr>
            </w:pPr>
            <w:r>
              <w:rPr>
                <w:rFonts w:ascii="Calibri"/>
                <w:sz w:val="16"/>
              </w:rPr>
              <w:t>KW</w:t>
            </w:r>
          </w:p>
        </w:tc>
        <w:tc>
          <w:tcPr>
            <w:tcW w:w="2744" w:type="dxa"/>
          </w:tcPr>
          <w:p w:rsidR="00005E83" w:rsidRDefault="00F46053">
            <w:pPr>
              <w:pStyle w:val="TableParagraph"/>
              <w:ind w:left="221"/>
              <w:rPr>
                <w:rFonts w:ascii="Calibri"/>
                <w:sz w:val="16"/>
              </w:rPr>
            </w:pPr>
            <w:r>
              <w:rPr>
                <w:rFonts w:ascii="Calibri"/>
                <w:sz w:val="16"/>
              </w:rPr>
              <w:t>Kilowatt</w:t>
            </w:r>
          </w:p>
        </w:tc>
      </w:tr>
      <w:tr w:rsidR="00005E83">
        <w:trPr>
          <w:trHeight w:hRule="exact" w:val="216"/>
        </w:trPr>
        <w:tc>
          <w:tcPr>
            <w:tcW w:w="1158" w:type="dxa"/>
          </w:tcPr>
          <w:p w:rsidR="00005E83" w:rsidRDefault="00F46053">
            <w:pPr>
              <w:pStyle w:val="TableParagraph"/>
              <w:spacing w:line="192" w:lineRule="exact"/>
              <w:ind w:left="184" w:right="312"/>
              <w:jc w:val="center"/>
              <w:rPr>
                <w:rFonts w:ascii="Calibri"/>
                <w:sz w:val="16"/>
              </w:rPr>
            </w:pPr>
            <w:r>
              <w:rPr>
                <w:rFonts w:ascii="Calibri"/>
                <w:sz w:val="16"/>
              </w:rPr>
              <w:t>AC / ACU</w:t>
            </w:r>
          </w:p>
        </w:tc>
        <w:tc>
          <w:tcPr>
            <w:tcW w:w="2885" w:type="dxa"/>
          </w:tcPr>
          <w:p w:rsidR="00005E83" w:rsidRDefault="00F46053">
            <w:pPr>
              <w:pStyle w:val="TableParagraph"/>
              <w:spacing w:line="192" w:lineRule="exact"/>
              <w:ind w:left="330"/>
              <w:rPr>
                <w:rFonts w:ascii="Calibri"/>
                <w:sz w:val="16"/>
              </w:rPr>
            </w:pPr>
            <w:r>
              <w:rPr>
                <w:rFonts w:ascii="Calibri"/>
                <w:sz w:val="16"/>
              </w:rPr>
              <w:t>Air Conditioning Unit</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LAT</w:t>
            </w:r>
          </w:p>
        </w:tc>
        <w:tc>
          <w:tcPr>
            <w:tcW w:w="2744" w:type="dxa"/>
          </w:tcPr>
          <w:p w:rsidR="00005E83" w:rsidRDefault="00F46053">
            <w:pPr>
              <w:pStyle w:val="TableParagraph"/>
              <w:spacing w:line="192" w:lineRule="exact"/>
              <w:ind w:left="221"/>
              <w:rPr>
                <w:rFonts w:ascii="Calibri"/>
                <w:sz w:val="16"/>
              </w:rPr>
            </w:pPr>
            <w:r>
              <w:rPr>
                <w:rFonts w:ascii="Calibri"/>
                <w:sz w:val="16"/>
              </w:rPr>
              <w:t>Leaving Air Temperature</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AF</w:t>
            </w:r>
          </w:p>
        </w:tc>
        <w:tc>
          <w:tcPr>
            <w:tcW w:w="2885" w:type="dxa"/>
          </w:tcPr>
          <w:p w:rsidR="00005E83" w:rsidRDefault="00F46053">
            <w:pPr>
              <w:pStyle w:val="TableParagraph"/>
              <w:spacing w:line="192" w:lineRule="exact"/>
              <w:ind w:left="330"/>
              <w:rPr>
                <w:rFonts w:ascii="Calibri"/>
                <w:sz w:val="16"/>
              </w:rPr>
            </w:pPr>
            <w:r>
              <w:rPr>
                <w:rFonts w:ascii="Calibri"/>
                <w:sz w:val="16"/>
              </w:rPr>
              <w:t>Air Foil</w:t>
            </w:r>
          </w:p>
        </w:tc>
        <w:tc>
          <w:tcPr>
            <w:tcW w:w="1458" w:type="dxa"/>
          </w:tcPr>
          <w:p w:rsidR="00005E83" w:rsidRDefault="00F46053">
            <w:pPr>
              <w:pStyle w:val="TableParagraph"/>
              <w:spacing w:line="192" w:lineRule="exact"/>
              <w:ind w:left="608" w:right="204"/>
              <w:jc w:val="center"/>
              <w:rPr>
                <w:rFonts w:ascii="Calibri"/>
                <w:sz w:val="16"/>
              </w:rPr>
            </w:pPr>
            <w:r>
              <w:rPr>
                <w:rFonts w:ascii="Calibri"/>
                <w:sz w:val="16"/>
              </w:rPr>
              <w:t>LFM</w:t>
            </w:r>
          </w:p>
        </w:tc>
        <w:tc>
          <w:tcPr>
            <w:tcW w:w="2744" w:type="dxa"/>
          </w:tcPr>
          <w:p w:rsidR="00005E83" w:rsidRDefault="00F46053">
            <w:pPr>
              <w:pStyle w:val="TableParagraph"/>
              <w:spacing w:line="192" w:lineRule="exact"/>
              <w:ind w:left="221"/>
              <w:rPr>
                <w:rFonts w:ascii="Calibri"/>
                <w:sz w:val="16"/>
              </w:rPr>
            </w:pPr>
            <w:r>
              <w:rPr>
                <w:rFonts w:ascii="Calibri"/>
                <w:sz w:val="16"/>
              </w:rPr>
              <w:t>Laminar Flow Module</w:t>
            </w:r>
          </w:p>
        </w:tc>
      </w:tr>
      <w:tr w:rsidR="00005E83">
        <w:trPr>
          <w:trHeight w:hRule="exact" w:val="216"/>
        </w:trPr>
        <w:tc>
          <w:tcPr>
            <w:tcW w:w="1158" w:type="dxa"/>
          </w:tcPr>
          <w:p w:rsidR="00005E83" w:rsidRDefault="00F46053">
            <w:pPr>
              <w:pStyle w:val="TableParagraph"/>
              <w:spacing w:line="192" w:lineRule="exact"/>
              <w:ind w:left="184" w:right="312"/>
              <w:jc w:val="center"/>
              <w:rPr>
                <w:rFonts w:ascii="Calibri"/>
                <w:sz w:val="16"/>
              </w:rPr>
            </w:pPr>
            <w:r>
              <w:rPr>
                <w:rFonts w:ascii="Calibri"/>
                <w:sz w:val="16"/>
              </w:rPr>
              <w:t>AH / AHU</w:t>
            </w:r>
          </w:p>
        </w:tc>
        <w:tc>
          <w:tcPr>
            <w:tcW w:w="2885" w:type="dxa"/>
          </w:tcPr>
          <w:p w:rsidR="00005E83" w:rsidRDefault="00F46053">
            <w:pPr>
              <w:pStyle w:val="TableParagraph"/>
              <w:spacing w:line="192" w:lineRule="exact"/>
              <w:ind w:left="330"/>
              <w:rPr>
                <w:rFonts w:ascii="Calibri"/>
                <w:sz w:val="16"/>
              </w:rPr>
            </w:pPr>
            <w:r>
              <w:rPr>
                <w:rFonts w:ascii="Calibri"/>
                <w:sz w:val="16"/>
              </w:rPr>
              <w:t>Air Handling Unit</w:t>
            </w:r>
          </w:p>
        </w:tc>
        <w:tc>
          <w:tcPr>
            <w:tcW w:w="1458" w:type="dxa"/>
          </w:tcPr>
          <w:p w:rsidR="00005E83" w:rsidRDefault="00F46053">
            <w:pPr>
              <w:pStyle w:val="TableParagraph"/>
              <w:spacing w:line="192" w:lineRule="exact"/>
              <w:ind w:left="607" w:right="205"/>
              <w:jc w:val="center"/>
              <w:rPr>
                <w:rFonts w:ascii="Calibri"/>
                <w:sz w:val="16"/>
              </w:rPr>
            </w:pPr>
            <w:r>
              <w:rPr>
                <w:rFonts w:ascii="Calibri"/>
                <w:sz w:val="16"/>
              </w:rPr>
              <w:t>LD</w:t>
            </w:r>
          </w:p>
        </w:tc>
        <w:tc>
          <w:tcPr>
            <w:tcW w:w="2744" w:type="dxa"/>
          </w:tcPr>
          <w:p w:rsidR="00005E83" w:rsidRDefault="00F46053">
            <w:pPr>
              <w:pStyle w:val="TableParagraph"/>
              <w:spacing w:line="192" w:lineRule="exact"/>
              <w:ind w:left="221"/>
              <w:rPr>
                <w:rFonts w:ascii="Calibri"/>
                <w:sz w:val="16"/>
              </w:rPr>
            </w:pPr>
            <w:r>
              <w:rPr>
                <w:rFonts w:ascii="Calibri"/>
                <w:sz w:val="16"/>
              </w:rPr>
              <w:t>Linear Diffuser</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AMPS</w:t>
            </w:r>
          </w:p>
        </w:tc>
        <w:tc>
          <w:tcPr>
            <w:tcW w:w="2885" w:type="dxa"/>
          </w:tcPr>
          <w:p w:rsidR="00005E83" w:rsidRDefault="00F46053">
            <w:pPr>
              <w:pStyle w:val="TableParagraph"/>
              <w:spacing w:line="192" w:lineRule="exact"/>
              <w:ind w:left="330"/>
              <w:rPr>
                <w:rFonts w:ascii="Calibri"/>
                <w:sz w:val="16"/>
              </w:rPr>
            </w:pPr>
            <w:r>
              <w:rPr>
                <w:rFonts w:ascii="Calibri"/>
                <w:sz w:val="16"/>
              </w:rPr>
              <w:t>Ampere</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LWT</w:t>
            </w:r>
          </w:p>
        </w:tc>
        <w:tc>
          <w:tcPr>
            <w:tcW w:w="2744" w:type="dxa"/>
          </w:tcPr>
          <w:p w:rsidR="00005E83" w:rsidRDefault="00F46053">
            <w:pPr>
              <w:pStyle w:val="TableParagraph"/>
              <w:spacing w:line="192" w:lineRule="exact"/>
              <w:ind w:left="221"/>
              <w:rPr>
                <w:rFonts w:ascii="Calibri"/>
                <w:sz w:val="16"/>
              </w:rPr>
            </w:pPr>
            <w:r>
              <w:rPr>
                <w:rFonts w:ascii="Calibri"/>
                <w:sz w:val="16"/>
              </w:rPr>
              <w:t>Leaving Water  Temperature</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BAS</w:t>
            </w:r>
          </w:p>
        </w:tc>
        <w:tc>
          <w:tcPr>
            <w:tcW w:w="2885" w:type="dxa"/>
          </w:tcPr>
          <w:p w:rsidR="00005E83" w:rsidRDefault="00F46053">
            <w:pPr>
              <w:pStyle w:val="TableParagraph"/>
              <w:spacing w:line="192" w:lineRule="exact"/>
              <w:ind w:left="330"/>
              <w:rPr>
                <w:rFonts w:ascii="Calibri"/>
                <w:sz w:val="16"/>
              </w:rPr>
            </w:pPr>
            <w:r>
              <w:rPr>
                <w:rFonts w:ascii="Calibri"/>
                <w:sz w:val="16"/>
              </w:rPr>
              <w:t>Building Automated System</w:t>
            </w:r>
          </w:p>
        </w:tc>
        <w:tc>
          <w:tcPr>
            <w:tcW w:w="1458" w:type="dxa"/>
          </w:tcPr>
          <w:p w:rsidR="00005E83" w:rsidRDefault="00F46053">
            <w:pPr>
              <w:pStyle w:val="TableParagraph"/>
              <w:spacing w:line="192" w:lineRule="exact"/>
              <w:ind w:left="608" w:right="204"/>
              <w:jc w:val="center"/>
              <w:rPr>
                <w:rFonts w:ascii="Calibri"/>
                <w:sz w:val="16"/>
              </w:rPr>
            </w:pPr>
            <w:r>
              <w:rPr>
                <w:rFonts w:ascii="Calibri"/>
                <w:sz w:val="16"/>
              </w:rPr>
              <w:t>MAX</w:t>
            </w:r>
          </w:p>
        </w:tc>
        <w:tc>
          <w:tcPr>
            <w:tcW w:w="2744" w:type="dxa"/>
          </w:tcPr>
          <w:p w:rsidR="00005E83" w:rsidRDefault="00F46053">
            <w:pPr>
              <w:pStyle w:val="TableParagraph"/>
              <w:spacing w:line="192" w:lineRule="exact"/>
              <w:ind w:left="221"/>
              <w:rPr>
                <w:rFonts w:ascii="Calibri"/>
                <w:sz w:val="16"/>
              </w:rPr>
            </w:pPr>
            <w:r>
              <w:rPr>
                <w:rFonts w:ascii="Calibri"/>
                <w:sz w:val="16"/>
              </w:rPr>
              <w:t>Maximum</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BHP</w:t>
            </w:r>
          </w:p>
        </w:tc>
        <w:tc>
          <w:tcPr>
            <w:tcW w:w="2885" w:type="dxa"/>
          </w:tcPr>
          <w:p w:rsidR="00005E83" w:rsidRDefault="00F46053">
            <w:pPr>
              <w:pStyle w:val="TableParagraph"/>
              <w:spacing w:line="192" w:lineRule="exact"/>
              <w:ind w:left="330"/>
              <w:rPr>
                <w:rFonts w:ascii="Calibri"/>
                <w:sz w:val="16"/>
              </w:rPr>
            </w:pPr>
            <w:r>
              <w:rPr>
                <w:rFonts w:ascii="Calibri"/>
                <w:sz w:val="16"/>
              </w:rPr>
              <w:t>Brake Horsepower</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MIN</w:t>
            </w:r>
          </w:p>
        </w:tc>
        <w:tc>
          <w:tcPr>
            <w:tcW w:w="2744" w:type="dxa"/>
          </w:tcPr>
          <w:p w:rsidR="00005E83" w:rsidRDefault="00F46053">
            <w:pPr>
              <w:pStyle w:val="TableParagraph"/>
              <w:spacing w:line="192" w:lineRule="exact"/>
              <w:ind w:left="221"/>
              <w:rPr>
                <w:rFonts w:ascii="Calibri"/>
                <w:sz w:val="16"/>
              </w:rPr>
            </w:pPr>
            <w:r>
              <w:rPr>
                <w:rFonts w:ascii="Calibri"/>
                <w:sz w:val="16"/>
              </w:rPr>
              <w:t>Minimum</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BI</w:t>
            </w:r>
          </w:p>
        </w:tc>
        <w:tc>
          <w:tcPr>
            <w:tcW w:w="2885" w:type="dxa"/>
          </w:tcPr>
          <w:p w:rsidR="00005E83" w:rsidRDefault="00F46053">
            <w:pPr>
              <w:pStyle w:val="TableParagraph"/>
              <w:spacing w:line="192" w:lineRule="exact"/>
              <w:ind w:left="331"/>
              <w:rPr>
                <w:rFonts w:ascii="Calibri"/>
                <w:sz w:val="16"/>
              </w:rPr>
            </w:pPr>
            <w:r>
              <w:rPr>
                <w:rFonts w:ascii="Calibri"/>
                <w:sz w:val="16"/>
              </w:rPr>
              <w:t>Backwards Inclined</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MU</w:t>
            </w:r>
          </w:p>
        </w:tc>
        <w:tc>
          <w:tcPr>
            <w:tcW w:w="2744" w:type="dxa"/>
          </w:tcPr>
          <w:p w:rsidR="00005E83" w:rsidRDefault="00F46053">
            <w:pPr>
              <w:pStyle w:val="TableParagraph"/>
              <w:spacing w:line="192" w:lineRule="exact"/>
              <w:ind w:left="221"/>
              <w:rPr>
                <w:rFonts w:ascii="Calibri"/>
                <w:sz w:val="16"/>
              </w:rPr>
            </w:pPr>
            <w:r>
              <w:rPr>
                <w:rFonts w:ascii="Calibri"/>
                <w:sz w:val="16"/>
              </w:rPr>
              <w:t>Make-Up Water</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BTU</w:t>
            </w:r>
          </w:p>
        </w:tc>
        <w:tc>
          <w:tcPr>
            <w:tcW w:w="2885" w:type="dxa"/>
          </w:tcPr>
          <w:p w:rsidR="00005E83" w:rsidRDefault="00F46053">
            <w:pPr>
              <w:pStyle w:val="TableParagraph"/>
              <w:spacing w:line="192" w:lineRule="exact"/>
              <w:ind w:left="331"/>
              <w:rPr>
                <w:rFonts w:ascii="Calibri"/>
                <w:sz w:val="16"/>
              </w:rPr>
            </w:pPr>
            <w:r>
              <w:rPr>
                <w:rFonts w:ascii="Calibri"/>
                <w:sz w:val="16"/>
              </w:rPr>
              <w:t>British Thermal Unit</w:t>
            </w:r>
          </w:p>
        </w:tc>
        <w:tc>
          <w:tcPr>
            <w:tcW w:w="1458" w:type="dxa"/>
          </w:tcPr>
          <w:p w:rsidR="00005E83" w:rsidRDefault="00F46053">
            <w:pPr>
              <w:pStyle w:val="TableParagraph"/>
              <w:spacing w:line="192" w:lineRule="exact"/>
              <w:ind w:left="607" w:right="205"/>
              <w:jc w:val="center"/>
              <w:rPr>
                <w:rFonts w:ascii="Calibri"/>
                <w:sz w:val="16"/>
              </w:rPr>
            </w:pPr>
            <w:r>
              <w:rPr>
                <w:rFonts w:ascii="Calibri"/>
                <w:sz w:val="16"/>
              </w:rPr>
              <w:t>MUA</w:t>
            </w:r>
          </w:p>
        </w:tc>
        <w:tc>
          <w:tcPr>
            <w:tcW w:w="2744" w:type="dxa"/>
          </w:tcPr>
          <w:p w:rsidR="00005E83" w:rsidRDefault="00F46053">
            <w:pPr>
              <w:pStyle w:val="TableParagraph"/>
              <w:spacing w:line="192" w:lineRule="exact"/>
              <w:ind w:left="221"/>
              <w:rPr>
                <w:rFonts w:ascii="Calibri"/>
                <w:sz w:val="16"/>
              </w:rPr>
            </w:pPr>
            <w:r>
              <w:rPr>
                <w:rFonts w:ascii="Calibri"/>
                <w:sz w:val="16"/>
              </w:rPr>
              <w:t>Make-Up Air</w:t>
            </w:r>
          </w:p>
        </w:tc>
      </w:tr>
      <w:tr w:rsidR="00005E83">
        <w:trPr>
          <w:trHeight w:hRule="exact" w:val="216"/>
        </w:trPr>
        <w:tc>
          <w:tcPr>
            <w:tcW w:w="1158" w:type="dxa"/>
          </w:tcPr>
          <w:p w:rsidR="00005E83" w:rsidRDefault="00F46053">
            <w:pPr>
              <w:pStyle w:val="TableParagraph"/>
              <w:spacing w:line="192" w:lineRule="exact"/>
              <w:ind w:left="184" w:right="309"/>
              <w:jc w:val="center"/>
              <w:rPr>
                <w:rFonts w:ascii="Calibri"/>
                <w:sz w:val="16"/>
              </w:rPr>
            </w:pPr>
            <w:r>
              <w:rPr>
                <w:rFonts w:ascii="Calibri"/>
                <w:sz w:val="16"/>
              </w:rPr>
              <w:t>BSC</w:t>
            </w:r>
          </w:p>
        </w:tc>
        <w:tc>
          <w:tcPr>
            <w:tcW w:w="2885" w:type="dxa"/>
          </w:tcPr>
          <w:p w:rsidR="00005E83" w:rsidRDefault="00F46053">
            <w:pPr>
              <w:pStyle w:val="TableParagraph"/>
              <w:spacing w:line="192" w:lineRule="exact"/>
              <w:ind w:left="331"/>
              <w:rPr>
                <w:rFonts w:ascii="Calibri"/>
                <w:sz w:val="16"/>
              </w:rPr>
            </w:pPr>
            <w:r>
              <w:rPr>
                <w:rFonts w:ascii="Calibri"/>
                <w:sz w:val="16"/>
              </w:rPr>
              <w:t>Bio-Safety Cabinet</w:t>
            </w:r>
          </w:p>
        </w:tc>
        <w:tc>
          <w:tcPr>
            <w:tcW w:w="1458" w:type="dxa"/>
          </w:tcPr>
          <w:p w:rsidR="00005E83" w:rsidRDefault="00F46053">
            <w:pPr>
              <w:pStyle w:val="TableParagraph"/>
              <w:spacing w:line="192" w:lineRule="exact"/>
              <w:ind w:left="608" w:right="204"/>
              <w:jc w:val="center"/>
              <w:rPr>
                <w:rFonts w:ascii="Calibri"/>
                <w:sz w:val="16"/>
              </w:rPr>
            </w:pPr>
            <w:r>
              <w:rPr>
                <w:rFonts w:ascii="Calibri"/>
                <w:sz w:val="16"/>
              </w:rPr>
              <w:t>NA / N/A</w:t>
            </w:r>
          </w:p>
        </w:tc>
        <w:tc>
          <w:tcPr>
            <w:tcW w:w="2744" w:type="dxa"/>
          </w:tcPr>
          <w:p w:rsidR="00005E83" w:rsidRDefault="00F46053">
            <w:pPr>
              <w:pStyle w:val="TableParagraph"/>
              <w:spacing w:line="192" w:lineRule="exact"/>
              <w:ind w:left="221"/>
              <w:rPr>
                <w:rFonts w:ascii="Calibri"/>
                <w:sz w:val="16"/>
              </w:rPr>
            </w:pPr>
            <w:r>
              <w:rPr>
                <w:rFonts w:ascii="Calibri"/>
                <w:sz w:val="16"/>
              </w:rPr>
              <w:t>Not Applicable</w:t>
            </w:r>
          </w:p>
        </w:tc>
      </w:tr>
      <w:tr w:rsidR="00005E83">
        <w:trPr>
          <w:trHeight w:hRule="exact" w:val="216"/>
        </w:trPr>
        <w:tc>
          <w:tcPr>
            <w:tcW w:w="1158" w:type="dxa"/>
          </w:tcPr>
          <w:p w:rsidR="00005E83" w:rsidRDefault="00F46053">
            <w:pPr>
              <w:pStyle w:val="TableParagraph"/>
              <w:spacing w:line="192" w:lineRule="exact"/>
              <w:ind w:left="184" w:right="309"/>
              <w:jc w:val="center"/>
              <w:rPr>
                <w:rFonts w:ascii="Calibri"/>
                <w:sz w:val="16"/>
              </w:rPr>
            </w:pPr>
            <w:r>
              <w:rPr>
                <w:rFonts w:ascii="Calibri"/>
                <w:sz w:val="16"/>
              </w:rPr>
              <w:t>BTUH</w:t>
            </w:r>
          </w:p>
        </w:tc>
        <w:tc>
          <w:tcPr>
            <w:tcW w:w="2885" w:type="dxa"/>
          </w:tcPr>
          <w:p w:rsidR="00005E83" w:rsidRDefault="00F46053">
            <w:pPr>
              <w:pStyle w:val="TableParagraph"/>
              <w:spacing w:line="192" w:lineRule="exact"/>
              <w:ind w:left="331"/>
              <w:rPr>
                <w:rFonts w:ascii="Calibri"/>
                <w:sz w:val="16"/>
              </w:rPr>
            </w:pPr>
            <w:r>
              <w:rPr>
                <w:rFonts w:ascii="Calibri"/>
                <w:sz w:val="16"/>
              </w:rPr>
              <w:t>BTU per Hour</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NAV</w:t>
            </w:r>
          </w:p>
        </w:tc>
        <w:tc>
          <w:tcPr>
            <w:tcW w:w="2744" w:type="dxa"/>
          </w:tcPr>
          <w:p w:rsidR="00005E83" w:rsidRDefault="00F46053">
            <w:pPr>
              <w:pStyle w:val="TableParagraph"/>
              <w:spacing w:line="192" w:lineRule="exact"/>
              <w:ind w:left="221"/>
              <w:rPr>
                <w:rFonts w:ascii="Calibri"/>
                <w:sz w:val="16"/>
              </w:rPr>
            </w:pPr>
            <w:r>
              <w:rPr>
                <w:rFonts w:ascii="Calibri"/>
                <w:sz w:val="16"/>
              </w:rPr>
              <w:t>Not Available</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CC</w:t>
            </w:r>
          </w:p>
        </w:tc>
        <w:tc>
          <w:tcPr>
            <w:tcW w:w="2885" w:type="dxa"/>
          </w:tcPr>
          <w:p w:rsidR="00005E83" w:rsidRDefault="00F46053">
            <w:pPr>
              <w:pStyle w:val="TableParagraph"/>
              <w:spacing w:line="192" w:lineRule="exact"/>
              <w:ind w:left="331"/>
              <w:rPr>
                <w:rFonts w:ascii="Calibri"/>
                <w:sz w:val="16"/>
              </w:rPr>
            </w:pPr>
            <w:r>
              <w:rPr>
                <w:rFonts w:ascii="Calibri"/>
                <w:sz w:val="16"/>
              </w:rPr>
              <w:t>Coiling Coil</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NR</w:t>
            </w:r>
          </w:p>
        </w:tc>
        <w:tc>
          <w:tcPr>
            <w:tcW w:w="2744" w:type="dxa"/>
          </w:tcPr>
          <w:p w:rsidR="00005E83" w:rsidRDefault="00F46053">
            <w:pPr>
              <w:pStyle w:val="TableParagraph"/>
              <w:spacing w:line="192" w:lineRule="exact"/>
              <w:ind w:left="221"/>
              <w:rPr>
                <w:rFonts w:ascii="Calibri"/>
                <w:sz w:val="16"/>
              </w:rPr>
            </w:pPr>
            <w:r>
              <w:rPr>
                <w:rFonts w:ascii="Calibri"/>
                <w:sz w:val="16"/>
              </w:rPr>
              <w:t>No Requirement</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CD</w:t>
            </w:r>
          </w:p>
        </w:tc>
        <w:tc>
          <w:tcPr>
            <w:tcW w:w="2885" w:type="dxa"/>
          </w:tcPr>
          <w:p w:rsidR="00005E83" w:rsidRDefault="00F46053">
            <w:pPr>
              <w:pStyle w:val="TableParagraph"/>
              <w:spacing w:line="192" w:lineRule="exact"/>
              <w:ind w:left="331"/>
              <w:rPr>
                <w:rFonts w:ascii="Calibri"/>
                <w:sz w:val="16"/>
              </w:rPr>
            </w:pPr>
            <w:r>
              <w:rPr>
                <w:rFonts w:ascii="Calibri"/>
                <w:sz w:val="16"/>
              </w:rPr>
              <w:t>Ceiling Diffuser</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OA / OSA</w:t>
            </w:r>
          </w:p>
        </w:tc>
        <w:tc>
          <w:tcPr>
            <w:tcW w:w="2744" w:type="dxa"/>
          </w:tcPr>
          <w:p w:rsidR="00005E83" w:rsidRDefault="00F46053">
            <w:pPr>
              <w:pStyle w:val="TableParagraph"/>
              <w:spacing w:line="192" w:lineRule="exact"/>
              <w:ind w:left="222"/>
              <w:rPr>
                <w:rFonts w:ascii="Calibri"/>
                <w:sz w:val="16"/>
              </w:rPr>
            </w:pPr>
            <w:r>
              <w:rPr>
                <w:rFonts w:ascii="Calibri"/>
                <w:sz w:val="16"/>
              </w:rPr>
              <w:t>Outside Air</w:t>
            </w:r>
          </w:p>
        </w:tc>
      </w:tr>
      <w:tr w:rsidR="00005E83">
        <w:trPr>
          <w:trHeight w:hRule="exact" w:val="216"/>
        </w:trPr>
        <w:tc>
          <w:tcPr>
            <w:tcW w:w="1158" w:type="dxa"/>
          </w:tcPr>
          <w:p w:rsidR="00005E83" w:rsidRDefault="00F46053">
            <w:pPr>
              <w:pStyle w:val="TableParagraph"/>
              <w:spacing w:line="192" w:lineRule="exact"/>
              <w:ind w:left="184" w:right="309"/>
              <w:jc w:val="center"/>
              <w:rPr>
                <w:rFonts w:ascii="Calibri"/>
                <w:sz w:val="16"/>
              </w:rPr>
            </w:pPr>
            <w:r>
              <w:rPr>
                <w:rFonts w:ascii="Calibri"/>
                <w:sz w:val="16"/>
              </w:rPr>
              <w:t>CF</w:t>
            </w:r>
          </w:p>
        </w:tc>
        <w:tc>
          <w:tcPr>
            <w:tcW w:w="2885" w:type="dxa"/>
          </w:tcPr>
          <w:p w:rsidR="00005E83" w:rsidRDefault="00F46053">
            <w:pPr>
              <w:pStyle w:val="TableParagraph"/>
              <w:spacing w:line="192" w:lineRule="exact"/>
              <w:ind w:left="331"/>
              <w:rPr>
                <w:rFonts w:ascii="Calibri"/>
                <w:sz w:val="16"/>
              </w:rPr>
            </w:pPr>
            <w:r>
              <w:rPr>
                <w:rFonts w:ascii="Calibri"/>
                <w:sz w:val="16"/>
              </w:rPr>
              <w:t>Cubic Feet</w:t>
            </w:r>
          </w:p>
        </w:tc>
        <w:tc>
          <w:tcPr>
            <w:tcW w:w="1458" w:type="dxa"/>
          </w:tcPr>
          <w:p w:rsidR="00005E83" w:rsidRDefault="00F46053">
            <w:pPr>
              <w:pStyle w:val="TableParagraph"/>
              <w:spacing w:line="192" w:lineRule="exact"/>
              <w:ind w:left="608" w:right="204"/>
              <w:jc w:val="center"/>
              <w:rPr>
                <w:rFonts w:ascii="Calibri"/>
                <w:sz w:val="16"/>
              </w:rPr>
            </w:pPr>
            <w:r>
              <w:rPr>
                <w:rFonts w:ascii="Calibri"/>
                <w:sz w:val="16"/>
              </w:rPr>
              <w:t>OBD</w:t>
            </w:r>
          </w:p>
        </w:tc>
        <w:tc>
          <w:tcPr>
            <w:tcW w:w="2744" w:type="dxa"/>
          </w:tcPr>
          <w:p w:rsidR="00005E83" w:rsidRDefault="00F46053">
            <w:pPr>
              <w:pStyle w:val="TableParagraph"/>
              <w:spacing w:line="192" w:lineRule="exact"/>
              <w:ind w:left="222"/>
              <w:rPr>
                <w:rFonts w:ascii="Calibri"/>
                <w:sz w:val="16"/>
              </w:rPr>
            </w:pPr>
            <w:r>
              <w:rPr>
                <w:rFonts w:ascii="Calibri"/>
                <w:sz w:val="16"/>
              </w:rPr>
              <w:t>Opposed Blade Damper</w:t>
            </w:r>
          </w:p>
        </w:tc>
      </w:tr>
      <w:tr w:rsidR="00005E83">
        <w:trPr>
          <w:trHeight w:hRule="exact" w:val="216"/>
        </w:trPr>
        <w:tc>
          <w:tcPr>
            <w:tcW w:w="1158" w:type="dxa"/>
          </w:tcPr>
          <w:p w:rsidR="00005E83" w:rsidRDefault="00F46053">
            <w:pPr>
              <w:pStyle w:val="TableParagraph"/>
              <w:spacing w:line="192" w:lineRule="exact"/>
              <w:ind w:left="184" w:right="307"/>
              <w:jc w:val="center"/>
              <w:rPr>
                <w:rFonts w:ascii="Calibri"/>
                <w:sz w:val="16"/>
              </w:rPr>
            </w:pPr>
            <w:r>
              <w:rPr>
                <w:rFonts w:ascii="Calibri"/>
                <w:sz w:val="16"/>
              </w:rPr>
              <w:t>CFM</w:t>
            </w:r>
          </w:p>
        </w:tc>
        <w:tc>
          <w:tcPr>
            <w:tcW w:w="2885" w:type="dxa"/>
          </w:tcPr>
          <w:p w:rsidR="00005E83" w:rsidRDefault="00F46053">
            <w:pPr>
              <w:pStyle w:val="TableParagraph"/>
              <w:spacing w:line="191" w:lineRule="exact"/>
              <w:ind w:left="330"/>
              <w:rPr>
                <w:rFonts w:ascii="Calibri"/>
                <w:sz w:val="16"/>
              </w:rPr>
            </w:pPr>
            <w:r>
              <w:rPr>
                <w:rFonts w:ascii="Calibri"/>
                <w:sz w:val="16"/>
              </w:rPr>
              <w:t>Cubic Feet per Minute</w:t>
            </w:r>
          </w:p>
        </w:tc>
        <w:tc>
          <w:tcPr>
            <w:tcW w:w="1458" w:type="dxa"/>
          </w:tcPr>
          <w:p w:rsidR="00005E83" w:rsidRDefault="00F46053">
            <w:pPr>
              <w:pStyle w:val="TableParagraph"/>
              <w:spacing w:line="191" w:lineRule="exact"/>
              <w:ind w:left="605" w:right="205"/>
              <w:jc w:val="center"/>
              <w:rPr>
                <w:rFonts w:ascii="Calibri"/>
                <w:sz w:val="16"/>
              </w:rPr>
            </w:pPr>
            <w:r>
              <w:rPr>
                <w:rFonts w:ascii="Calibri"/>
                <w:sz w:val="16"/>
              </w:rPr>
              <w:t>OD</w:t>
            </w:r>
          </w:p>
        </w:tc>
        <w:tc>
          <w:tcPr>
            <w:tcW w:w="2744" w:type="dxa"/>
          </w:tcPr>
          <w:p w:rsidR="00005E83" w:rsidRDefault="00F46053">
            <w:pPr>
              <w:pStyle w:val="TableParagraph"/>
              <w:spacing w:line="191" w:lineRule="exact"/>
              <w:ind w:left="221"/>
              <w:rPr>
                <w:rFonts w:ascii="Calibri"/>
                <w:sz w:val="16"/>
              </w:rPr>
            </w:pPr>
            <w:r>
              <w:rPr>
                <w:rFonts w:ascii="Calibri"/>
                <w:sz w:val="16"/>
              </w:rPr>
              <w:t>Outside Diameter</w:t>
            </w:r>
          </w:p>
        </w:tc>
      </w:tr>
      <w:tr w:rsidR="00005E83">
        <w:trPr>
          <w:trHeight w:hRule="exact" w:val="216"/>
        </w:trPr>
        <w:tc>
          <w:tcPr>
            <w:tcW w:w="1158" w:type="dxa"/>
          </w:tcPr>
          <w:p w:rsidR="00005E83" w:rsidRDefault="00F46053">
            <w:pPr>
              <w:pStyle w:val="TableParagraph"/>
              <w:spacing w:line="191" w:lineRule="exact"/>
              <w:ind w:left="184" w:right="310"/>
              <w:jc w:val="center"/>
              <w:rPr>
                <w:rFonts w:ascii="Calibri"/>
                <w:sz w:val="16"/>
              </w:rPr>
            </w:pPr>
            <w:r>
              <w:rPr>
                <w:rFonts w:ascii="Calibri"/>
                <w:sz w:val="16"/>
              </w:rPr>
              <w:t>CHW</w:t>
            </w:r>
          </w:p>
        </w:tc>
        <w:tc>
          <w:tcPr>
            <w:tcW w:w="2885" w:type="dxa"/>
          </w:tcPr>
          <w:p w:rsidR="00005E83" w:rsidRDefault="00F46053">
            <w:pPr>
              <w:pStyle w:val="TableParagraph"/>
              <w:spacing w:line="191" w:lineRule="exact"/>
              <w:ind w:left="330"/>
              <w:rPr>
                <w:rFonts w:ascii="Calibri"/>
                <w:sz w:val="16"/>
              </w:rPr>
            </w:pPr>
            <w:r>
              <w:rPr>
                <w:rFonts w:ascii="Calibri"/>
                <w:sz w:val="16"/>
              </w:rPr>
              <w:t>Chilled Water</w:t>
            </w:r>
          </w:p>
        </w:tc>
        <w:tc>
          <w:tcPr>
            <w:tcW w:w="1458" w:type="dxa"/>
          </w:tcPr>
          <w:p w:rsidR="00005E83" w:rsidRDefault="00F46053">
            <w:pPr>
              <w:pStyle w:val="TableParagraph"/>
              <w:spacing w:line="191" w:lineRule="exact"/>
              <w:ind w:left="608" w:right="204"/>
              <w:jc w:val="center"/>
              <w:rPr>
                <w:rFonts w:ascii="Calibri"/>
                <w:sz w:val="16"/>
              </w:rPr>
            </w:pPr>
            <w:r>
              <w:rPr>
                <w:rFonts w:ascii="Calibri"/>
                <w:sz w:val="16"/>
              </w:rPr>
              <w:t>OP</w:t>
            </w:r>
          </w:p>
        </w:tc>
        <w:tc>
          <w:tcPr>
            <w:tcW w:w="2744" w:type="dxa"/>
          </w:tcPr>
          <w:p w:rsidR="00005E83" w:rsidRDefault="00F46053">
            <w:pPr>
              <w:pStyle w:val="TableParagraph"/>
              <w:spacing w:line="191" w:lineRule="exact"/>
              <w:ind w:left="221"/>
              <w:rPr>
                <w:rFonts w:ascii="Calibri"/>
                <w:sz w:val="16"/>
              </w:rPr>
            </w:pPr>
            <w:r>
              <w:rPr>
                <w:rFonts w:ascii="Calibri"/>
                <w:sz w:val="16"/>
              </w:rPr>
              <w:t>Operating</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CHWR</w:t>
            </w:r>
          </w:p>
        </w:tc>
        <w:tc>
          <w:tcPr>
            <w:tcW w:w="2885" w:type="dxa"/>
          </w:tcPr>
          <w:p w:rsidR="00005E83" w:rsidRDefault="00F46053">
            <w:pPr>
              <w:pStyle w:val="TableParagraph"/>
              <w:spacing w:line="192" w:lineRule="exact"/>
              <w:ind w:left="330"/>
              <w:rPr>
                <w:rFonts w:ascii="Calibri"/>
                <w:sz w:val="16"/>
              </w:rPr>
            </w:pPr>
            <w:r>
              <w:rPr>
                <w:rFonts w:ascii="Calibri"/>
                <w:sz w:val="16"/>
              </w:rPr>
              <w:t>Chilled Water Return</w:t>
            </w:r>
          </w:p>
        </w:tc>
        <w:tc>
          <w:tcPr>
            <w:tcW w:w="1458" w:type="dxa"/>
          </w:tcPr>
          <w:p w:rsidR="00005E83" w:rsidRDefault="00F46053">
            <w:pPr>
              <w:pStyle w:val="TableParagraph"/>
              <w:spacing w:line="192" w:lineRule="exact"/>
              <w:ind w:left="605" w:right="205"/>
              <w:jc w:val="center"/>
              <w:rPr>
                <w:rFonts w:ascii="Calibri"/>
                <w:sz w:val="16"/>
              </w:rPr>
            </w:pPr>
            <w:r>
              <w:rPr>
                <w:rFonts w:ascii="Calibri"/>
                <w:sz w:val="16"/>
              </w:rPr>
              <w:t>PD</w:t>
            </w:r>
          </w:p>
        </w:tc>
        <w:tc>
          <w:tcPr>
            <w:tcW w:w="2744" w:type="dxa"/>
          </w:tcPr>
          <w:p w:rsidR="00005E83" w:rsidRDefault="00F46053">
            <w:pPr>
              <w:pStyle w:val="TableParagraph"/>
              <w:spacing w:line="192" w:lineRule="exact"/>
              <w:ind w:left="221"/>
              <w:rPr>
                <w:rFonts w:ascii="Calibri"/>
                <w:sz w:val="16"/>
              </w:rPr>
            </w:pPr>
            <w:r>
              <w:rPr>
                <w:rFonts w:ascii="Calibri"/>
                <w:sz w:val="16"/>
              </w:rPr>
              <w:t>Pressure Drop</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CHWS</w:t>
            </w:r>
          </w:p>
        </w:tc>
        <w:tc>
          <w:tcPr>
            <w:tcW w:w="2885" w:type="dxa"/>
          </w:tcPr>
          <w:p w:rsidR="00005E83" w:rsidRDefault="00F46053">
            <w:pPr>
              <w:pStyle w:val="TableParagraph"/>
              <w:spacing w:line="192" w:lineRule="exact"/>
              <w:ind w:left="330"/>
              <w:rPr>
                <w:rFonts w:ascii="Calibri"/>
                <w:sz w:val="16"/>
              </w:rPr>
            </w:pPr>
            <w:r>
              <w:rPr>
                <w:rFonts w:ascii="Calibri"/>
                <w:sz w:val="16"/>
              </w:rPr>
              <w:t>Chilled Water Supply</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PH</w:t>
            </w:r>
          </w:p>
        </w:tc>
        <w:tc>
          <w:tcPr>
            <w:tcW w:w="2744" w:type="dxa"/>
          </w:tcPr>
          <w:p w:rsidR="00005E83" w:rsidRDefault="00F46053">
            <w:pPr>
              <w:pStyle w:val="TableParagraph"/>
              <w:spacing w:line="192" w:lineRule="exact"/>
              <w:ind w:left="221"/>
              <w:rPr>
                <w:rFonts w:ascii="Calibri"/>
                <w:sz w:val="16"/>
              </w:rPr>
            </w:pPr>
            <w:r>
              <w:rPr>
                <w:rFonts w:ascii="Calibri"/>
                <w:sz w:val="16"/>
              </w:rPr>
              <w:t>Phase</w:t>
            </w:r>
          </w:p>
        </w:tc>
      </w:tr>
      <w:tr w:rsidR="00005E83">
        <w:trPr>
          <w:trHeight w:hRule="exact" w:val="216"/>
        </w:trPr>
        <w:tc>
          <w:tcPr>
            <w:tcW w:w="1158" w:type="dxa"/>
          </w:tcPr>
          <w:p w:rsidR="00005E83" w:rsidRDefault="00F46053">
            <w:pPr>
              <w:pStyle w:val="TableParagraph"/>
              <w:spacing w:line="192" w:lineRule="exact"/>
              <w:ind w:left="184" w:right="309"/>
              <w:jc w:val="center"/>
              <w:rPr>
                <w:rFonts w:ascii="Calibri"/>
                <w:sz w:val="16"/>
              </w:rPr>
            </w:pPr>
            <w:r>
              <w:rPr>
                <w:rFonts w:ascii="Calibri"/>
                <w:sz w:val="16"/>
              </w:rPr>
              <w:t>CT</w:t>
            </w:r>
          </w:p>
        </w:tc>
        <w:tc>
          <w:tcPr>
            <w:tcW w:w="2885" w:type="dxa"/>
          </w:tcPr>
          <w:p w:rsidR="00005E83" w:rsidRDefault="00F46053">
            <w:pPr>
              <w:pStyle w:val="TableParagraph"/>
              <w:spacing w:line="192" w:lineRule="exact"/>
              <w:ind w:left="330"/>
              <w:rPr>
                <w:rFonts w:ascii="Calibri"/>
                <w:sz w:val="16"/>
              </w:rPr>
            </w:pPr>
            <w:r>
              <w:rPr>
                <w:rFonts w:ascii="Calibri"/>
                <w:sz w:val="16"/>
              </w:rPr>
              <w:t>Cooling Tower</w:t>
            </w:r>
          </w:p>
        </w:tc>
        <w:tc>
          <w:tcPr>
            <w:tcW w:w="1458" w:type="dxa"/>
          </w:tcPr>
          <w:p w:rsidR="00005E83" w:rsidRDefault="00F46053">
            <w:pPr>
              <w:pStyle w:val="TableParagraph"/>
              <w:spacing w:line="192" w:lineRule="exact"/>
              <w:ind w:left="605" w:right="205"/>
              <w:jc w:val="center"/>
              <w:rPr>
                <w:rFonts w:ascii="Calibri"/>
                <w:sz w:val="16"/>
              </w:rPr>
            </w:pPr>
            <w:r>
              <w:rPr>
                <w:rFonts w:ascii="Calibri"/>
                <w:sz w:val="16"/>
              </w:rPr>
              <w:t>PRV</w:t>
            </w:r>
          </w:p>
        </w:tc>
        <w:tc>
          <w:tcPr>
            <w:tcW w:w="2744" w:type="dxa"/>
          </w:tcPr>
          <w:p w:rsidR="00005E83" w:rsidRDefault="00F46053">
            <w:pPr>
              <w:pStyle w:val="TableParagraph"/>
              <w:spacing w:line="192" w:lineRule="exact"/>
              <w:ind w:left="221"/>
              <w:rPr>
                <w:rFonts w:ascii="Calibri"/>
                <w:sz w:val="16"/>
              </w:rPr>
            </w:pPr>
            <w:r>
              <w:rPr>
                <w:rFonts w:ascii="Calibri"/>
                <w:sz w:val="16"/>
              </w:rPr>
              <w:t>Pressure Reducing Valve</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CUH</w:t>
            </w:r>
          </w:p>
        </w:tc>
        <w:tc>
          <w:tcPr>
            <w:tcW w:w="2885" w:type="dxa"/>
          </w:tcPr>
          <w:p w:rsidR="00005E83" w:rsidRDefault="00F46053">
            <w:pPr>
              <w:pStyle w:val="TableParagraph"/>
              <w:spacing w:line="192" w:lineRule="exact"/>
              <w:ind w:left="330"/>
              <w:rPr>
                <w:rFonts w:ascii="Calibri"/>
                <w:sz w:val="16"/>
              </w:rPr>
            </w:pPr>
            <w:r>
              <w:rPr>
                <w:rFonts w:ascii="Calibri"/>
                <w:sz w:val="16"/>
              </w:rPr>
              <w:t>Cabinet Unit Heater</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PSI</w:t>
            </w:r>
          </w:p>
        </w:tc>
        <w:tc>
          <w:tcPr>
            <w:tcW w:w="2744" w:type="dxa"/>
          </w:tcPr>
          <w:p w:rsidR="00005E83" w:rsidRDefault="00F46053">
            <w:pPr>
              <w:pStyle w:val="TableParagraph"/>
              <w:spacing w:line="192" w:lineRule="exact"/>
              <w:ind w:left="221"/>
              <w:rPr>
                <w:rFonts w:ascii="Calibri"/>
                <w:sz w:val="16"/>
              </w:rPr>
            </w:pPr>
            <w:r>
              <w:rPr>
                <w:rFonts w:ascii="Calibri"/>
                <w:sz w:val="16"/>
              </w:rPr>
              <w:t>Pounds per Square Inch</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CWR</w:t>
            </w:r>
          </w:p>
        </w:tc>
        <w:tc>
          <w:tcPr>
            <w:tcW w:w="2885" w:type="dxa"/>
          </w:tcPr>
          <w:p w:rsidR="00005E83" w:rsidRDefault="00F46053">
            <w:pPr>
              <w:pStyle w:val="TableParagraph"/>
              <w:spacing w:line="192" w:lineRule="exact"/>
              <w:ind w:left="330"/>
              <w:rPr>
                <w:rFonts w:ascii="Calibri"/>
                <w:sz w:val="16"/>
              </w:rPr>
            </w:pPr>
            <w:r>
              <w:rPr>
                <w:rFonts w:ascii="Calibri"/>
                <w:sz w:val="16"/>
              </w:rPr>
              <w:t>Condenser Water Return</w:t>
            </w:r>
          </w:p>
        </w:tc>
        <w:tc>
          <w:tcPr>
            <w:tcW w:w="1458" w:type="dxa"/>
          </w:tcPr>
          <w:p w:rsidR="00005E83" w:rsidRDefault="00F46053">
            <w:pPr>
              <w:pStyle w:val="TableParagraph"/>
              <w:spacing w:line="192" w:lineRule="exact"/>
              <w:ind w:left="608" w:right="204"/>
              <w:jc w:val="center"/>
              <w:rPr>
                <w:rFonts w:ascii="Calibri"/>
                <w:sz w:val="16"/>
              </w:rPr>
            </w:pPr>
            <w:r>
              <w:rPr>
                <w:rFonts w:ascii="Calibri"/>
                <w:sz w:val="16"/>
              </w:rPr>
              <w:t>RA</w:t>
            </w:r>
          </w:p>
        </w:tc>
        <w:tc>
          <w:tcPr>
            <w:tcW w:w="2744" w:type="dxa"/>
          </w:tcPr>
          <w:p w:rsidR="00005E83" w:rsidRDefault="00F46053">
            <w:pPr>
              <w:pStyle w:val="TableParagraph"/>
              <w:spacing w:line="192" w:lineRule="exact"/>
              <w:ind w:left="221"/>
              <w:rPr>
                <w:rFonts w:ascii="Calibri"/>
                <w:sz w:val="16"/>
              </w:rPr>
            </w:pPr>
            <w:r>
              <w:rPr>
                <w:rFonts w:ascii="Calibri"/>
                <w:sz w:val="16"/>
              </w:rPr>
              <w:t>Return Air</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CWS</w:t>
            </w:r>
          </w:p>
        </w:tc>
        <w:tc>
          <w:tcPr>
            <w:tcW w:w="2885" w:type="dxa"/>
          </w:tcPr>
          <w:p w:rsidR="00005E83" w:rsidRDefault="00F46053">
            <w:pPr>
              <w:pStyle w:val="TableParagraph"/>
              <w:spacing w:line="192" w:lineRule="exact"/>
              <w:ind w:left="330"/>
              <w:rPr>
                <w:rFonts w:ascii="Calibri"/>
                <w:sz w:val="16"/>
              </w:rPr>
            </w:pPr>
            <w:r>
              <w:rPr>
                <w:rFonts w:ascii="Calibri"/>
                <w:sz w:val="16"/>
              </w:rPr>
              <w:t>Condenser Water Supply</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RG</w:t>
            </w:r>
          </w:p>
        </w:tc>
        <w:tc>
          <w:tcPr>
            <w:tcW w:w="2744" w:type="dxa"/>
          </w:tcPr>
          <w:p w:rsidR="00005E83" w:rsidRDefault="00F46053">
            <w:pPr>
              <w:pStyle w:val="TableParagraph"/>
              <w:spacing w:line="192" w:lineRule="exact"/>
              <w:ind w:left="221"/>
              <w:rPr>
                <w:rFonts w:ascii="Calibri"/>
                <w:sz w:val="16"/>
              </w:rPr>
            </w:pPr>
            <w:r>
              <w:rPr>
                <w:rFonts w:ascii="Calibri"/>
                <w:sz w:val="16"/>
              </w:rPr>
              <w:t>Return Grille</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DB</w:t>
            </w:r>
          </w:p>
        </w:tc>
        <w:tc>
          <w:tcPr>
            <w:tcW w:w="2885" w:type="dxa"/>
          </w:tcPr>
          <w:p w:rsidR="00005E83" w:rsidRDefault="00F46053">
            <w:pPr>
              <w:pStyle w:val="TableParagraph"/>
              <w:spacing w:line="192" w:lineRule="exact"/>
              <w:ind w:left="330"/>
              <w:rPr>
                <w:rFonts w:ascii="Calibri"/>
                <w:sz w:val="16"/>
              </w:rPr>
            </w:pPr>
            <w:r>
              <w:rPr>
                <w:rFonts w:ascii="Calibri"/>
                <w:sz w:val="16"/>
              </w:rPr>
              <w:t>Dry Bulb (Temperature)</w:t>
            </w:r>
          </w:p>
        </w:tc>
        <w:tc>
          <w:tcPr>
            <w:tcW w:w="1458" w:type="dxa"/>
          </w:tcPr>
          <w:p w:rsidR="00005E83" w:rsidRDefault="00F46053">
            <w:pPr>
              <w:pStyle w:val="TableParagraph"/>
              <w:spacing w:line="192" w:lineRule="exact"/>
              <w:ind w:left="607" w:right="205"/>
              <w:jc w:val="center"/>
              <w:rPr>
                <w:rFonts w:ascii="Calibri"/>
                <w:sz w:val="16"/>
              </w:rPr>
            </w:pPr>
            <w:r>
              <w:rPr>
                <w:rFonts w:ascii="Calibri"/>
                <w:sz w:val="16"/>
              </w:rPr>
              <w:t>RH</w:t>
            </w:r>
          </w:p>
        </w:tc>
        <w:tc>
          <w:tcPr>
            <w:tcW w:w="2744" w:type="dxa"/>
          </w:tcPr>
          <w:p w:rsidR="00005E83" w:rsidRDefault="00F46053">
            <w:pPr>
              <w:pStyle w:val="TableParagraph"/>
              <w:spacing w:line="192" w:lineRule="exact"/>
              <w:ind w:left="221"/>
              <w:rPr>
                <w:rFonts w:ascii="Calibri"/>
                <w:sz w:val="16"/>
              </w:rPr>
            </w:pPr>
            <w:r>
              <w:rPr>
                <w:rFonts w:ascii="Calibri"/>
                <w:sz w:val="16"/>
              </w:rPr>
              <w:t>Relative Humidity</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DD</w:t>
            </w:r>
          </w:p>
        </w:tc>
        <w:tc>
          <w:tcPr>
            <w:tcW w:w="2885" w:type="dxa"/>
          </w:tcPr>
          <w:p w:rsidR="00005E83" w:rsidRDefault="00F46053">
            <w:pPr>
              <w:pStyle w:val="TableParagraph"/>
              <w:spacing w:line="192" w:lineRule="exact"/>
              <w:ind w:left="330"/>
              <w:rPr>
                <w:rFonts w:ascii="Calibri"/>
                <w:sz w:val="16"/>
              </w:rPr>
            </w:pPr>
            <w:r>
              <w:rPr>
                <w:rFonts w:ascii="Calibri"/>
                <w:sz w:val="16"/>
              </w:rPr>
              <w:t>Direct Drive</w:t>
            </w:r>
          </w:p>
        </w:tc>
        <w:tc>
          <w:tcPr>
            <w:tcW w:w="1458" w:type="dxa"/>
          </w:tcPr>
          <w:p w:rsidR="00005E83" w:rsidRDefault="00F46053">
            <w:pPr>
              <w:pStyle w:val="TableParagraph"/>
              <w:spacing w:line="192" w:lineRule="exact"/>
              <w:ind w:left="607" w:right="205"/>
              <w:jc w:val="center"/>
              <w:rPr>
                <w:rFonts w:ascii="Calibri"/>
                <w:sz w:val="16"/>
              </w:rPr>
            </w:pPr>
            <w:r>
              <w:rPr>
                <w:rFonts w:ascii="Calibri"/>
                <w:sz w:val="16"/>
              </w:rPr>
              <w:t>RLA</w:t>
            </w:r>
          </w:p>
        </w:tc>
        <w:tc>
          <w:tcPr>
            <w:tcW w:w="2744" w:type="dxa"/>
          </w:tcPr>
          <w:p w:rsidR="00005E83" w:rsidRDefault="00F46053">
            <w:pPr>
              <w:pStyle w:val="TableParagraph"/>
              <w:spacing w:line="192" w:lineRule="exact"/>
              <w:ind w:left="221"/>
              <w:rPr>
                <w:rFonts w:ascii="Calibri"/>
                <w:sz w:val="16"/>
              </w:rPr>
            </w:pPr>
            <w:r>
              <w:rPr>
                <w:rFonts w:ascii="Calibri"/>
                <w:sz w:val="16"/>
              </w:rPr>
              <w:t>Running Load Amps</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DDC</w:t>
            </w:r>
          </w:p>
        </w:tc>
        <w:tc>
          <w:tcPr>
            <w:tcW w:w="2885" w:type="dxa"/>
          </w:tcPr>
          <w:p w:rsidR="00005E83" w:rsidRDefault="00F46053">
            <w:pPr>
              <w:pStyle w:val="TableParagraph"/>
              <w:spacing w:line="192" w:lineRule="exact"/>
              <w:ind w:left="330"/>
              <w:rPr>
                <w:rFonts w:ascii="Calibri"/>
                <w:sz w:val="16"/>
              </w:rPr>
            </w:pPr>
            <w:r>
              <w:rPr>
                <w:rFonts w:ascii="Calibri"/>
                <w:sz w:val="16"/>
              </w:rPr>
              <w:t>Direct Digital Control</w:t>
            </w:r>
          </w:p>
        </w:tc>
        <w:tc>
          <w:tcPr>
            <w:tcW w:w="1458" w:type="dxa"/>
          </w:tcPr>
          <w:p w:rsidR="00005E83" w:rsidRDefault="00F46053">
            <w:pPr>
              <w:pStyle w:val="TableParagraph"/>
              <w:spacing w:line="192" w:lineRule="exact"/>
              <w:ind w:left="608" w:right="204"/>
              <w:jc w:val="center"/>
              <w:rPr>
                <w:rFonts w:ascii="Calibri"/>
                <w:sz w:val="16"/>
              </w:rPr>
            </w:pPr>
            <w:r>
              <w:rPr>
                <w:rFonts w:ascii="Calibri"/>
                <w:sz w:val="16"/>
              </w:rPr>
              <w:t>RPM</w:t>
            </w:r>
          </w:p>
        </w:tc>
        <w:tc>
          <w:tcPr>
            <w:tcW w:w="2744" w:type="dxa"/>
          </w:tcPr>
          <w:p w:rsidR="00005E83" w:rsidRDefault="00F46053">
            <w:pPr>
              <w:pStyle w:val="TableParagraph"/>
              <w:spacing w:line="192" w:lineRule="exact"/>
              <w:ind w:left="221"/>
              <w:rPr>
                <w:rFonts w:ascii="Calibri"/>
                <w:sz w:val="16"/>
              </w:rPr>
            </w:pPr>
            <w:r>
              <w:rPr>
                <w:rFonts w:ascii="Calibri"/>
                <w:sz w:val="16"/>
              </w:rPr>
              <w:t>Revolutions per Minutes</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DEG</w:t>
            </w:r>
          </w:p>
        </w:tc>
        <w:tc>
          <w:tcPr>
            <w:tcW w:w="2885" w:type="dxa"/>
          </w:tcPr>
          <w:p w:rsidR="00005E83" w:rsidRDefault="00F46053">
            <w:pPr>
              <w:pStyle w:val="TableParagraph"/>
              <w:spacing w:line="192" w:lineRule="exact"/>
              <w:ind w:left="330"/>
              <w:rPr>
                <w:rFonts w:ascii="Calibri"/>
                <w:sz w:val="16"/>
              </w:rPr>
            </w:pPr>
            <w:r>
              <w:rPr>
                <w:rFonts w:ascii="Calibri"/>
                <w:sz w:val="16"/>
              </w:rPr>
              <w:t>Degree</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RR</w:t>
            </w:r>
          </w:p>
        </w:tc>
        <w:tc>
          <w:tcPr>
            <w:tcW w:w="2744" w:type="dxa"/>
          </w:tcPr>
          <w:p w:rsidR="00005E83" w:rsidRDefault="00F46053">
            <w:pPr>
              <w:pStyle w:val="TableParagraph"/>
              <w:spacing w:line="192" w:lineRule="exact"/>
              <w:ind w:left="221"/>
              <w:rPr>
                <w:rFonts w:ascii="Calibri"/>
                <w:sz w:val="16"/>
              </w:rPr>
            </w:pPr>
            <w:r>
              <w:rPr>
                <w:rFonts w:ascii="Calibri"/>
                <w:sz w:val="16"/>
              </w:rPr>
              <w:t>Return Register</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DIA</w:t>
            </w:r>
          </w:p>
        </w:tc>
        <w:tc>
          <w:tcPr>
            <w:tcW w:w="2885" w:type="dxa"/>
          </w:tcPr>
          <w:p w:rsidR="00005E83" w:rsidRDefault="00F46053">
            <w:pPr>
              <w:pStyle w:val="TableParagraph"/>
              <w:spacing w:line="192" w:lineRule="exact"/>
              <w:ind w:left="330"/>
              <w:rPr>
                <w:rFonts w:ascii="Calibri"/>
                <w:sz w:val="16"/>
              </w:rPr>
            </w:pPr>
            <w:r>
              <w:rPr>
                <w:rFonts w:ascii="Calibri"/>
                <w:sz w:val="16"/>
              </w:rPr>
              <w:t>Diameter</w:t>
            </w:r>
          </w:p>
        </w:tc>
        <w:tc>
          <w:tcPr>
            <w:tcW w:w="1458" w:type="dxa"/>
          </w:tcPr>
          <w:p w:rsidR="00005E83" w:rsidRDefault="00F46053">
            <w:pPr>
              <w:pStyle w:val="TableParagraph"/>
              <w:spacing w:line="192" w:lineRule="exact"/>
              <w:ind w:left="607" w:right="205"/>
              <w:jc w:val="center"/>
              <w:rPr>
                <w:rFonts w:ascii="Calibri"/>
                <w:sz w:val="16"/>
              </w:rPr>
            </w:pPr>
            <w:r>
              <w:rPr>
                <w:rFonts w:ascii="Calibri"/>
                <w:sz w:val="16"/>
              </w:rPr>
              <w:t>RTU</w:t>
            </w:r>
          </w:p>
        </w:tc>
        <w:tc>
          <w:tcPr>
            <w:tcW w:w="2744" w:type="dxa"/>
          </w:tcPr>
          <w:p w:rsidR="00005E83" w:rsidRDefault="00F46053">
            <w:pPr>
              <w:pStyle w:val="TableParagraph"/>
              <w:spacing w:line="192" w:lineRule="exact"/>
              <w:ind w:left="221"/>
              <w:rPr>
                <w:rFonts w:ascii="Calibri"/>
                <w:sz w:val="16"/>
              </w:rPr>
            </w:pPr>
            <w:r>
              <w:rPr>
                <w:rFonts w:ascii="Calibri"/>
                <w:sz w:val="16"/>
              </w:rPr>
              <w:t>Roof-Top Unit</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Dist.</w:t>
            </w:r>
          </w:p>
        </w:tc>
        <w:tc>
          <w:tcPr>
            <w:tcW w:w="2885" w:type="dxa"/>
          </w:tcPr>
          <w:p w:rsidR="00005E83" w:rsidRDefault="00F46053">
            <w:pPr>
              <w:pStyle w:val="TableParagraph"/>
              <w:spacing w:line="192" w:lineRule="exact"/>
              <w:ind w:left="330"/>
              <w:rPr>
                <w:rFonts w:ascii="Calibri"/>
                <w:sz w:val="16"/>
              </w:rPr>
            </w:pPr>
            <w:r>
              <w:rPr>
                <w:rFonts w:ascii="Calibri"/>
                <w:sz w:val="16"/>
              </w:rPr>
              <w:t>Distance</w:t>
            </w:r>
          </w:p>
        </w:tc>
        <w:tc>
          <w:tcPr>
            <w:tcW w:w="1458" w:type="dxa"/>
          </w:tcPr>
          <w:p w:rsidR="00005E83" w:rsidRDefault="00F46053">
            <w:pPr>
              <w:pStyle w:val="TableParagraph"/>
              <w:spacing w:line="192" w:lineRule="exact"/>
              <w:ind w:left="608" w:right="204"/>
              <w:jc w:val="center"/>
              <w:rPr>
                <w:rFonts w:ascii="Calibri"/>
                <w:sz w:val="16"/>
              </w:rPr>
            </w:pPr>
            <w:r>
              <w:rPr>
                <w:rFonts w:ascii="Calibri"/>
                <w:sz w:val="16"/>
              </w:rPr>
              <w:t>SA</w:t>
            </w:r>
          </w:p>
        </w:tc>
        <w:tc>
          <w:tcPr>
            <w:tcW w:w="2744" w:type="dxa"/>
          </w:tcPr>
          <w:p w:rsidR="00005E83" w:rsidRDefault="00F46053">
            <w:pPr>
              <w:pStyle w:val="TableParagraph"/>
              <w:spacing w:line="192" w:lineRule="exact"/>
              <w:ind w:left="221"/>
              <w:rPr>
                <w:rFonts w:ascii="Calibri"/>
                <w:sz w:val="16"/>
              </w:rPr>
            </w:pPr>
            <w:r>
              <w:rPr>
                <w:rFonts w:ascii="Calibri"/>
                <w:sz w:val="16"/>
              </w:rPr>
              <w:t>Supply Air</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DP</w:t>
            </w:r>
          </w:p>
        </w:tc>
        <w:tc>
          <w:tcPr>
            <w:tcW w:w="2885" w:type="dxa"/>
          </w:tcPr>
          <w:p w:rsidR="00005E83" w:rsidRDefault="00F46053">
            <w:pPr>
              <w:pStyle w:val="TableParagraph"/>
              <w:spacing w:line="192" w:lineRule="exact"/>
              <w:ind w:left="330"/>
              <w:rPr>
                <w:rFonts w:ascii="Calibri"/>
                <w:sz w:val="16"/>
              </w:rPr>
            </w:pPr>
            <w:r>
              <w:rPr>
                <w:rFonts w:ascii="Calibri"/>
                <w:sz w:val="16"/>
              </w:rPr>
              <w:t>Differential Pressure</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SCFM</w:t>
            </w:r>
          </w:p>
        </w:tc>
        <w:tc>
          <w:tcPr>
            <w:tcW w:w="2744" w:type="dxa"/>
          </w:tcPr>
          <w:p w:rsidR="00005E83" w:rsidRDefault="00F46053">
            <w:pPr>
              <w:pStyle w:val="TableParagraph"/>
              <w:spacing w:line="192" w:lineRule="exact"/>
              <w:ind w:left="221"/>
              <w:rPr>
                <w:rFonts w:ascii="Calibri"/>
                <w:sz w:val="16"/>
              </w:rPr>
            </w:pPr>
            <w:r>
              <w:rPr>
                <w:rFonts w:ascii="Calibri"/>
                <w:sz w:val="16"/>
              </w:rPr>
              <w:t>Standard CFM</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DWDI</w:t>
            </w:r>
          </w:p>
        </w:tc>
        <w:tc>
          <w:tcPr>
            <w:tcW w:w="2885" w:type="dxa"/>
          </w:tcPr>
          <w:p w:rsidR="00005E83" w:rsidRDefault="00F46053">
            <w:pPr>
              <w:pStyle w:val="TableParagraph"/>
              <w:spacing w:line="192" w:lineRule="exact"/>
              <w:ind w:left="330"/>
              <w:rPr>
                <w:rFonts w:ascii="Calibri"/>
                <w:sz w:val="16"/>
              </w:rPr>
            </w:pPr>
            <w:r>
              <w:rPr>
                <w:rFonts w:ascii="Calibri"/>
                <w:sz w:val="16"/>
              </w:rPr>
              <w:t>Double Width Double Inlet</w:t>
            </w:r>
          </w:p>
        </w:tc>
        <w:tc>
          <w:tcPr>
            <w:tcW w:w="1458" w:type="dxa"/>
          </w:tcPr>
          <w:p w:rsidR="00005E83" w:rsidRDefault="00F46053">
            <w:pPr>
              <w:pStyle w:val="TableParagraph"/>
              <w:spacing w:line="192" w:lineRule="exact"/>
              <w:ind w:left="605" w:right="205"/>
              <w:jc w:val="center"/>
              <w:rPr>
                <w:rFonts w:ascii="Calibri"/>
                <w:sz w:val="16"/>
              </w:rPr>
            </w:pPr>
            <w:r>
              <w:rPr>
                <w:rFonts w:ascii="Calibri"/>
                <w:sz w:val="16"/>
              </w:rPr>
              <w:t>SD</w:t>
            </w:r>
          </w:p>
        </w:tc>
        <w:tc>
          <w:tcPr>
            <w:tcW w:w="2744" w:type="dxa"/>
          </w:tcPr>
          <w:p w:rsidR="00005E83" w:rsidRDefault="00F46053">
            <w:pPr>
              <w:pStyle w:val="TableParagraph"/>
              <w:spacing w:line="192" w:lineRule="exact"/>
              <w:ind w:left="221"/>
              <w:rPr>
                <w:rFonts w:ascii="Calibri"/>
                <w:sz w:val="16"/>
              </w:rPr>
            </w:pPr>
            <w:r>
              <w:rPr>
                <w:rFonts w:ascii="Calibri"/>
                <w:sz w:val="16"/>
              </w:rPr>
              <w:t>Supply Diffuser</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EA</w:t>
            </w:r>
          </w:p>
        </w:tc>
        <w:tc>
          <w:tcPr>
            <w:tcW w:w="2885" w:type="dxa"/>
          </w:tcPr>
          <w:p w:rsidR="00005E83" w:rsidRDefault="00F46053">
            <w:pPr>
              <w:pStyle w:val="TableParagraph"/>
              <w:spacing w:line="192" w:lineRule="exact"/>
              <w:ind w:left="330"/>
              <w:rPr>
                <w:rFonts w:ascii="Calibri"/>
                <w:sz w:val="16"/>
              </w:rPr>
            </w:pPr>
            <w:r>
              <w:rPr>
                <w:rFonts w:ascii="Calibri"/>
                <w:sz w:val="16"/>
              </w:rPr>
              <w:t>Exhaust Air</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SF</w:t>
            </w:r>
          </w:p>
        </w:tc>
        <w:tc>
          <w:tcPr>
            <w:tcW w:w="2744" w:type="dxa"/>
          </w:tcPr>
          <w:p w:rsidR="00005E83" w:rsidRDefault="00F46053">
            <w:pPr>
              <w:pStyle w:val="TableParagraph"/>
              <w:spacing w:line="192" w:lineRule="exact"/>
              <w:ind w:left="221"/>
              <w:rPr>
                <w:rFonts w:ascii="Calibri"/>
                <w:sz w:val="16"/>
              </w:rPr>
            </w:pPr>
            <w:r>
              <w:rPr>
                <w:rFonts w:ascii="Calibri"/>
                <w:sz w:val="16"/>
              </w:rPr>
              <w:t>Supply Fan</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EAT</w:t>
            </w:r>
          </w:p>
        </w:tc>
        <w:tc>
          <w:tcPr>
            <w:tcW w:w="2885" w:type="dxa"/>
          </w:tcPr>
          <w:p w:rsidR="00005E83" w:rsidRDefault="00F46053">
            <w:pPr>
              <w:pStyle w:val="TableParagraph"/>
              <w:spacing w:line="192" w:lineRule="exact"/>
              <w:ind w:left="330"/>
              <w:rPr>
                <w:rFonts w:ascii="Calibri"/>
                <w:sz w:val="16"/>
              </w:rPr>
            </w:pPr>
            <w:r>
              <w:rPr>
                <w:rFonts w:ascii="Calibri"/>
                <w:sz w:val="16"/>
              </w:rPr>
              <w:t>Entering Air Temperature</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SG</w:t>
            </w:r>
          </w:p>
        </w:tc>
        <w:tc>
          <w:tcPr>
            <w:tcW w:w="2744" w:type="dxa"/>
          </w:tcPr>
          <w:p w:rsidR="00005E83" w:rsidRDefault="00F46053">
            <w:pPr>
              <w:pStyle w:val="TableParagraph"/>
              <w:spacing w:line="192" w:lineRule="exact"/>
              <w:ind w:left="221"/>
              <w:rPr>
                <w:rFonts w:ascii="Calibri"/>
                <w:sz w:val="16"/>
              </w:rPr>
            </w:pPr>
            <w:r>
              <w:rPr>
                <w:rFonts w:ascii="Calibri"/>
                <w:sz w:val="16"/>
              </w:rPr>
              <w:t>Supply Grille</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EF</w:t>
            </w:r>
          </w:p>
        </w:tc>
        <w:tc>
          <w:tcPr>
            <w:tcW w:w="2885" w:type="dxa"/>
          </w:tcPr>
          <w:p w:rsidR="00005E83" w:rsidRDefault="00F46053">
            <w:pPr>
              <w:pStyle w:val="TableParagraph"/>
              <w:spacing w:line="192" w:lineRule="exact"/>
              <w:ind w:left="330"/>
              <w:rPr>
                <w:rFonts w:ascii="Calibri"/>
                <w:sz w:val="16"/>
              </w:rPr>
            </w:pPr>
            <w:r>
              <w:rPr>
                <w:rFonts w:ascii="Calibri"/>
                <w:sz w:val="16"/>
              </w:rPr>
              <w:t>Exhaust Fan</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SP</w:t>
            </w:r>
          </w:p>
        </w:tc>
        <w:tc>
          <w:tcPr>
            <w:tcW w:w="2744" w:type="dxa"/>
          </w:tcPr>
          <w:p w:rsidR="00005E83" w:rsidRDefault="00F46053">
            <w:pPr>
              <w:pStyle w:val="TableParagraph"/>
              <w:spacing w:line="192" w:lineRule="exact"/>
              <w:ind w:left="221"/>
              <w:rPr>
                <w:rFonts w:ascii="Calibri"/>
                <w:sz w:val="16"/>
              </w:rPr>
            </w:pPr>
            <w:r>
              <w:rPr>
                <w:rFonts w:ascii="Calibri"/>
                <w:sz w:val="16"/>
              </w:rPr>
              <w:t>Static Pressure</w:t>
            </w:r>
          </w:p>
        </w:tc>
      </w:tr>
      <w:tr w:rsidR="00005E83">
        <w:trPr>
          <w:trHeight w:hRule="exact" w:val="216"/>
        </w:trPr>
        <w:tc>
          <w:tcPr>
            <w:tcW w:w="1158" w:type="dxa"/>
          </w:tcPr>
          <w:p w:rsidR="00005E83" w:rsidRDefault="00F46053">
            <w:pPr>
              <w:pStyle w:val="TableParagraph"/>
              <w:spacing w:line="192" w:lineRule="exact"/>
              <w:ind w:left="184" w:right="312"/>
              <w:jc w:val="center"/>
              <w:rPr>
                <w:rFonts w:ascii="Calibri"/>
                <w:sz w:val="16"/>
              </w:rPr>
            </w:pPr>
            <w:r>
              <w:rPr>
                <w:rFonts w:ascii="Calibri"/>
                <w:sz w:val="16"/>
              </w:rPr>
              <w:t>EG</w:t>
            </w:r>
          </w:p>
        </w:tc>
        <w:tc>
          <w:tcPr>
            <w:tcW w:w="2885" w:type="dxa"/>
          </w:tcPr>
          <w:p w:rsidR="00005E83" w:rsidRDefault="00F46053">
            <w:pPr>
              <w:pStyle w:val="TableParagraph"/>
              <w:spacing w:line="192" w:lineRule="exact"/>
              <w:ind w:left="330"/>
              <w:rPr>
                <w:rFonts w:ascii="Calibri"/>
                <w:sz w:val="16"/>
              </w:rPr>
            </w:pPr>
            <w:r>
              <w:rPr>
                <w:rFonts w:ascii="Calibri"/>
                <w:sz w:val="16"/>
              </w:rPr>
              <w:t>Exhaust Grille</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SR</w:t>
            </w:r>
          </w:p>
        </w:tc>
        <w:tc>
          <w:tcPr>
            <w:tcW w:w="2744" w:type="dxa"/>
          </w:tcPr>
          <w:p w:rsidR="00005E83" w:rsidRDefault="00F46053">
            <w:pPr>
              <w:pStyle w:val="TableParagraph"/>
              <w:spacing w:line="192" w:lineRule="exact"/>
              <w:ind w:left="221"/>
              <w:rPr>
                <w:rFonts w:ascii="Calibri"/>
                <w:sz w:val="16"/>
              </w:rPr>
            </w:pPr>
            <w:r>
              <w:rPr>
                <w:rFonts w:ascii="Calibri"/>
                <w:sz w:val="16"/>
              </w:rPr>
              <w:t>Supply Register</w:t>
            </w:r>
          </w:p>
        </w:tc>
      </w:tr>
      <w:tr w:rsidR="00005E83">
        <w:trPr>
          <w:trHeight w:hRule="exact" w:val="216"/>
        </w:trPr>
        <w:tc>
          <w:tcPr>
            <w:tcW w:w="1158" w:type="dxa"/>
          </w:tcPr>
          <w:p w:rsidR="00005E83" w:rsidRDefault="00F46053">
            <w:pPr>
              <w:pStyle w:val="TableParagraph"/>
              <w:spacing w:line="192" w:lineRule="exact"/>
              <w:ind w:left="184" w:right="312"/>
              <w:jc w:val="center"/>
              <w:rPr>
                <w:rFonts w:ascii="Calibri"/>
                <w:sz w:val="16"/>
              </w:rPr>
            </w:pPr>
            <w:r>
              <w:rPr>
                <w:rFonts w:ascii="Calibri"/>
                <w:sz w:val="16"/>
              </w:rPr>
              <w:t>ER</w:t>
            </w:r>
          </w:p>
        </w:tc>
        <w:tc>
          <w:tcPr>
            <w:tcW w:w="2885" w:type="dxa"/>
          </w:tcPr>
          <w:p w:rsidR="00005E83" w:rsidRDefault="00F46053">
            <w:pPr>
              <w:pStyle w:val="TableParagraph"/>
              <w:spacing w:line="192" w:lineRule="exact"/>
              <w:ind w:left="330"/>
              <w:rPr>
                <w:rFonts w:ascii="Calibri"/>
                <w:sz w:val="16"/>
              </w:rPr>
            </w:pPr>
            <w:r>
              <w:rPr>
                <w:rFonts w:ascii="Calibri"/>
                <w:sz w:val="16"/>
              </w:rPr>
              <w:t>Exhaust Register</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SUP</w:t>
            </w:r>
          </w:p>
        </w:tc>
        <w:tc>
          <w:tcPr>
            <w:tcW w:w="2744" w:type="dxa"/>
          </w:tcPr>
          <w:p w:rsidR="00005E83" w:rsidRDefault="00F46053">
            <w:pPr>
              <w:pStyle w:val="TableParagraph"/>
              <w:spacing w:line="192" w:lineRule="exact"/>
              <w:ind w:left="221"/>
              <w:rPr>
                <w:rFonts w:ascii="Calibri"/>
                <w:sz w:val="16"/>
              </w:rPr>
            </w:pPr>
            <w:r>
              <w:rPr>
                <w:rFonts w:ascii="Calibri"/>
                <w:sz w:val="16"/>
              </w:rPr>
              <w:t>Supply</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ERU/ERV</w:t>
            </w:r>
          </w:p>
        </w:tc>
        <w:tc>
          <w:tcPr>
            <w:tcW w:w="2885" w:type="dxa"/>
          </w:tcPr>
          <w:p w:rsidR="00005E83" w:rsidRDefault="00F46053">
            <w:pPr>
              <w:pStyle w:val="TableParagraph"/>
              <w:spacing w:line="192" w:lineRule="exact"/>
              <w:ind w:left="330"/>
              <w:rPr>
                <w:rFonts w:ascii="Calibri"/>
                <w:sz w:val="16"/>
              </w:rPr>
            </w:pPr>
            <w:r>
              <w:rPr>
                <w:rFonts w:ascii="Calibri"/>
                <w:sz w:val="16"/>
              </w:rPr>
              <w:t>Energy Recovery Unit</w:t>
            </w:r>
          </w:p>
        </w:tc>
        <w:tc>
          <w:tcPr>
            <w:tcW w:w="1458" w:type="dxa"/>
          </w:tcPr>
          <w:p w:rsidR="00005E83" w:rsidRDefault="00F46053">
            <w:pPr>
              <w:pStyle w:val="TableParagraph"/>
              <w:spacing w:line="192" w:lineRule="exact"/>
              <w:ind w:left="605" w:right="205"/>
              <w:jc w:val="center"/>
              <w:rPr>
                <w:rFonts w:ascii="Calibri"/>
                <w:sz w:val="16"/>
              </w:rPr>
            </w:pPr>
            <w:r>
              <w:rPr>
                <w:rFonts w:ascii="Calibri"/>
                <w:sz w:val="16"/>
              </w:rPr>
              <w:t>SWR</w:t>
            </w:r>
          </w:p>
        </w:tc>
        <w:tc>
          <w:tcPr>
            <w:tcW w:w="2744" w:type="dxa"/>
          </w:tcPr>
          <w:p w:rsidR="00005E83" w:rsidRDefault="00F46053">
            <w:pPr>
              <w:pStyle w:val="TableParagraph"/>
              <w:spacing w:line="192" w:lineRule="exact"/>
              <w:ind w:left="221"/>
              <w:rPr>
                <w:rFonts w:ascii="Calibri"/>
                <w:sz w:val="16"/>
              </w:rPr>
            </w:pPr>
            <w:r>
              <w:rPr>
                <w:rFonts w:ascii="Calibri"/>
                <w:sz w:val="16"/>
              </w:rPr>
              <w:t>Side Wall Register</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ESP</w:t>
            </w:r>
          </w:p>
        </w:tc>
        <w:tc>
          <w:tcPr>
            <w:tcW w:w="2885" w:type="dxa"/>
          </w:tcPr>
          <w:p w:rsidR="00005E83" w:rsidRDefault="00F46053">
            <w:pPr>
              <w:pStyle w:val="TableParagraph"/>
              <w:spacing w:line="192" w:lineRule="exact"/>
              <w:ind w:left="330"/>
              <w:rPr>
                <w:rFonts w:ascii="Calibri"/>
                <w:sz w:val="16"/>
              </w:rPr>
            </w:pPr>
            <w:r>
              <w:rPr>
                <w:rFonts w:ascii="Calibri"/>
                <w:sz w:val="16"/>
              </w:rPr>
              <w:t>External Static Pressure</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SWSI</w:t>
            </w:r>
          </w:p>
        </w:tc>
        <w:tc>
          <w:tcPr>
            <w:tcW w:w="2744" w:type="dxa"/>
          </w:tcPr>
          <w:p w:rsidR="00005E83" w:rsidRDefault="00F46053">
            <w:pPr>
              <w:pStyle w:val="TableParagraph"/>
              <w:spacing w:line="192" w:lineRule="exact"/>
              <w:ind w:left="221"/>
              <w:rPr>
                <w:rFonts w:ascii="Calibri"/>
                <w:sz w:val="16"/>
              </w:rPr>
            </w:pPr>
            <w:r>
              <w:rPr>
                <w:rFonts w:ascii="Calibri"/>
                <w:sz w:val="16"/>
              </w:rPr>
              <w:t>Single Width Single Insert</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EWT</w:t>
            </w:r>
          </w:p>
        </w:tc>
        <w:tc>
          <w:tcPr>
            <w:tcW w:w="2885" w:type="dxa"/>
          </w:tcPr>
          <w:p w:rsidR="00005E83" w:rsidRDefault="00F46053">
            <w:pPr>
              <w:pStyle w:val="TableParagraph"/>
              <w:spacing w:line="192" w:lineRule="exact"/>
              <w:ind w:left="330"/>
              <w:rPr>
                <w:rFonts w:ascii="Calibri"/>
                <w:sz w:val="16"/>
              </w:rPr>
            </w:pPr>
            <w:r>
              <w:rPr>
                <w:rFonts w:ascii="Calibri"/>
                <w:sz w:val="16"/>
              </w:rPr>
              <w:t>Entering Water Temperature</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TBD</w:t>
            </w:r>
          </w:p>
        </w:tc>
        <w:tc>
          <w:tcPr>
            <w:tcW w:w="2744" w:type="dxa"/>
          </w:tcPr>
          <w:p w:rsidR="00005E83" w:rsidRDefault="00F46053">
            <w:pPr>
              <w:pStyle w:val="TableParagraph"/>
              <w:spacing w:line="192" w:lineRule="exact"/>
              <w:ind w:left="221"/>
              <w:rPr>
                <w:rFonts w:ascii="Calibri"/>
                <w:sz w:val="16"/>
              </w:rPr>
            </w:pPr>
            <w:r>
              <w:rPr>
                <w:rFonts w:ascii="Calibri"/>
                <w:sz w:val="16"/>
              </w:rPr>
              <w:t>To be determined</w:t>
            </w:r>
          </w:p>
        </w:tc>
      </w:tr>
      <w:tr w:rsidR="00005E83">
        <w:trPr>
          <w:trHeight w:hRule="exact" w:val="216"/>
        </w:trPr>
        <w:tc>
          <w:tcPr>
            <w:tcW w:w="1158" w:type="dxa"/>
          </w:tcPr>
          <w:p w:rsidR="00005E83" w:rsidRDefault="00F46053">
            <w:pPr>
              <w:pStyle w:val="TableParagraph"/>
              <w:spacing w:line="192" w:lineRule="exact"/>
              <w:ind w:right="124"/>
              <w:jc w:val="center"/>
              <w:rPr>
                <w:rFonts w:ascii="Calibri"/>
                <w:sz w:val="16"/>
              </w:rPr>
            </w:pPr>
            <w:r>
              <w:rPr>
                <w:rFonts w:ascii="Calibri"/>
                <w:w w:val="102"/>
                <w:sz w:val="16"/>
              </w:rPr>
              <w:t>F</w:t>
            </w:r>
          </w:p>
        </w:tc>
        <w:tc>
          <w:tcPr>
            <w:tcW w:w="2885" w:type="dxa"/>
          </w:tcPr>
          <w:p w:rsidR="00005E83" w:rsidRDefault="00F46053">
            <w:pPr>
              <w:pStyle w:val="TableParagraph"/>
              <w:spacing w:line="192" w:lineRule="exact"/>
              <w:ind w:left="330"/>
              <w:rPr>
                <w:rFonts w:ascii="Calibri"/>
                <w:sz w:val="16"/>
              </w:rPr>
            </w:pPr>
            <w:r>
              <w:rPr>
                <w:rFonts w:ascii="Calibri"/>
                <w:sz w:val="16"/>
              </w:rPr>
              <w:t>Fahrenheit</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TEMP</w:t>
            </w:r>
          </w:p>
        </w:tc>
        <w:tc>
          <w:tcPr>
            <w:tcW w:w="2744" w:type="dxa"/>
          </w:tcPr>
          <w:p w:rsidR="00005E83" w:rsidRDefault="00F46053">
            <w:pPr>
              <w:pStyle w:val="TableParagraph"/>
              <w:spacing w:line="192" w:lineRule="exact"/>
              <w:ind w:left="221"/>
              <w:rPr>
                <w:rFonts w:ascii="Calibri"/>
                <w:sz w:val="16"/>
              </w:rPr>
            </w:pPr>
            <w:r>
              <w:rPr>
                <w:rFonts w:ascii="Calibri"/>
                <w:sz w:val="16"/>
              </w:rPr>
              <w:t>Temperature</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FC</w:t>
            </w:r>
          </w:p>
        </w:tc>
        <w:tc>
          <w:tcPr>
            <w:tcW w:w="2885" w:type="dxa"/>
          </w:tcPr>
          <w:p w:rsidR="00005E83" w:rsidRDefault="00F46053">
            <w:pPr>
              <w:pStyle w:val="TableParagraph"/>
              <w:spacing w:line="192" w:lineRule="exact"/>
              <w:ind w:left="330"/>
              <w:rPr>
                <w:rFonts w:ascii="Calibri"/>
                <w:sz w:val="16"/>
              </w:rPr>
            </w:pPr>
            <w:r>
              <w:rPr>
                <w:rFonts w:ascii="Calibri"/>
                <w:sz w:val="16"/>
              </w:rPr>
              <w:t>Forward Curve</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TON</w:t>
            </w:r>
          </w:p>
        </w:tc>
        <w:tc>
          <w:tcPr>
            <w:tcW w:w="2744" w:type="dxa"/>
          </w:tcPr>
          <w:p w:rsidR="00005E83" w:rsidRDefault="00F46053">
            <w:pPr>
              <w:pStyle w:val="TableParagraph"/>
              <w:spacing w:line="192" w:lineRule="exact"/>
              <w:ind w:left="221"/>
              <w:rPr>
                <w:rFonts w:ascii="Calibri"/>
                <w:sz w:val="16"/>
              </w:rPr>
            </w:pPr>
            <w:r>
              <w:rPr>
                <w:rFonts w:ascii="Calibri"/>
                <w:sz w:val="16"/>
              </w:rPr>
              <w:t>12,000 BTUH (Cooling Capacity)</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FCU</w:t>
            </w:r>
          </w:p>
        </w:tc>
        <w:tc>
          <w:tcPr>
            <w:tcW w:w="2885" w:type="dxa"/>
          </w:tcPr>
          <w:p w:rsidR="00005E83" w:rsidRDefault="00F46053">
            <w:pPr>
              <w:pStyle w:val="TableParagraph"/>
              <w:spacing w:line="192" w:lineRule="exact"/>
              <w:ind w:left="330"/>
              <w:rPr>
                <w:rFonts w:ascii="Calibri"/>
                <w:sz w:val="16"/>
              </w:rPr>
            </w:pPr>
            <w:r>
              <w:rPr>
                <w:rFonts w:ascii="Calibri"/>
                <w:sz w:val="16"/>
              </w:rPr>
              <w:t>Fan Coil Unit</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TSP</w:t>
            </w:r>
          </w:p>
        </w:tc>
        <w:tc>
          <w:tcPr>
            <w:tcW w:w="2744" w:type="dxa"/>
          </w:tcPr>
          <w:p w:rsidR="00005E83" w:rsidRDefault="00F46053">
            <w:pPr>
              <w:pStyle w:val="TableParagraph"/>
              <w:spacing w:line="192" w:lineRule="exact"/>
              <w:ind w:left="221"/>
              <w:rPr>
                <w:rFonts w:ascii="Calibri"/>
                <w:sz w:val="16"/>
              </w:rPr>
            </w:pPr>
            <w:r>
              <w:rPr>
                <w:rFonts w:ascii="Calibri"/>
                <w:sz w:val="16"/>
              </w:rPr>
              <w:t>Total Static Pressure</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FLA</w:t>
            </w:r>
          </w:p>
        </w:tc>
        <w:tc>
          <w:tcPr>
            <w:tcW w:w="2885" w:type="dxa"/>
          </w:tcPr>
          <w:p w:rsidR="00005E83" w:rsidRDefault="00F46053">
            <w:pPr>
              <w:pStyle w:val="TableParagraph"/>
              <w:spacing w:line="192" w:lineRule="exact"/>
              <w:ind w:left="330"/>
              <w:rPr>
                <w:rFonts w:ascii="Calibri"/>
                <w:sz w:val="16"/>
              </w:rPr>
            </w:pPr>
            <w:r>
              <w:rPr>
                <w:rFonts w:ascii="Calibri"/>
                <w:sz w:val="16"/>
              </w:rPr>
              <w:t>Full Load Amps</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TSTAT</w:t>
            </w:r>
          </w:p>
        </w:tc>
        <w:tc>
          <w:tcPr>
            <w:tcW w:w="2744" w:type="dxa"/>
          </w:tcPr>
          <w:p w:rsidR="00005E83" w:rsidRDefault="00F46053">
            <w:pPr>
              <w:pStyle w:val="TableParagraph"/>
              <w:spacing w:line="192" w:lineRule="exact"/>
              <w:ind w:left="221"/>
              <w:rPr>
                <w:rFonts w:ascii="Calibri"/>
                <w:sz w:val="16"/>
              </w:rPr>
            </w:pPr>
            <w:r>
              <w:rPr>
                <w:rFonts w:ascii="Calibri"/>
                <w:sz w:val="16"/>
              </w:rPr>
              <w:t>Thermostat</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FPM</w:t>
            </w:r>
          </w:p>
        </w:tc>
        <w:tc>
          <w:tcPr>
            <w:tcW w:w="2885" w:type="dxa"/>
          </w:tcPr>
          <w:p w:rsidR="00005E83" w:rsidRDefault="00F46053">
            <w:pPr>
              <w:pStyle w:val="TableParagraph"/>
              <w:spacing w:line="192" w:lineRule="exact"/>
              <w:ind w:left="330"/>
              <w:rPr>
                <w:rFonts w:ascii="Calibri"/>
                <w:sz w:val="16"/>
              </w:rPr>
            </w:pPr>
            <w:r>
              <w:rPr>
                <w:rFonts w:ascii="Calibri"/>
                <w:sz w:val="16"/>
              </w:rPr>
              <w:t>Feet per Minute</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T-X</w:t>
            </w:r>
          </w:p>
        </w:tc>
        <w:tc>
          <w:tcPr>
            <w:tcW w:w="2744" w:type="dxa"/>
          </w:tcPr>
          <w:p w:rsidR="00005E83" w:rsidRDefault="00F46053">
            <w:pPr>
              <w:pStyle w:val="TableParagraph"/>
              <w:spacing w:line="192" w:lineRule="exact"/>
              <w:ind w:left="221"/>
              <w:rPr>
                <w:rFonts w:ascii="Calibri"/>
                <w:sz w:val="16"/>
              </w:rPr>
            </w:pPr>
            <w:r>
              <w:rPr>
                <w:rFonts w:ascii="Calibri"/>
                <w:sz w:val="16"/>
              </w:rPr>
              <w:t>Traverse Test Location I.D.  number</w:t>
            </w:r>
          </w:p>
        </w:tc>
      </w:tr>
      <w:tr w:rsidR="00005E83">
        <w:trPr>
          <w:trHeight w:hRule="exact" w:val="216"/>
        </w:trPr>
        <w:tc>
          <w:tcPr>
            <w:tcW w:w="1158" w:type="dxa"/>
          </w:tcPr>
          <w:p w:rsidR="00005E83" w:rsidRDefault="00F46053">
            <w:pPr>
              <w:pStyle w:val="TableParagraph"/>
              <w:spacing w:line="192" w:lineRule="exact"/>
              <w:ind w:left="184" w:right="308"/>
              <w:jc w:val="center"/>
              <w:rPr>
                <w:rFonts w:ascii="Calibri"/>
                <w:sz w:val="16"/>
              </w:rPr>
            </w:pPr>
            <w:r>
              <w:rPr>
                <w:rFonts w:ascii="Calibri"/>
                <w:sz w:val="16"/>
              </w:rPr>
              <w:t>FPS</w:t>
            </w:r>
          </w:p>
        </w:tc>
        <w:tc>
          <w:tcPr>
            <w:tcW w:w="2885" w:type="dxa"/>
          </w:tcPr>
          <w:p w:rsidR="00005E83" w:rsidRDefault="00F46053">
            <w:pPr>
              <w:pStyle w:val="TableParagraph"/>
              <w:spacing w:line="192" w:lineRule="exact"/>
              <w:ind w:left="330"/>
              <w:rPr>
                <w:rFonts w:ascii="Calibri"/>
                <w:sz w:val="16"/>
              </w:rPr>
            </w:pPr>
            <w:r>
              <w:rPr>
                <w:rFonts w:ascii="Calibri"/>
                <w:sz w:val="16"/>
              </w:rPr>
              <w:t>Feet per Second</w:t>
            </w:r>
          </w:p>
        </w:tc>
        <w:tc>
          <w:tcPr>
            <w:tcW w:w="1458" w:type="dxa"/>
          </w:tcPr>
          <w:p w:rsidR="00005E83" w:rsidRDefault="00F46053">
            <w:pPr>
              <w:pStyle w:val="TableParagraph"/>
              <w:spacing w:line="192" w:lineRule="exact"/>
              <w:ind w:left="399"/>
              <w:jc w:val="center"/>
              <w:rPr>
                <w:rFonts w:ascii="Calibri"/>
                <w:sz w:val="16"/>
              </w:rPr>
            </w:pPr>
            <w:r>
              <w:rPr>
                <w:rFonts w:ascii="Calibri"/>
                <w:w w:val="102"/>
                <w:sz w:val="16"/>
              </w:rPr>
              <w:t>V</w:t>
            </w:r>
          </w:p>
        </w:tc>
        <w:tc>
          <w:tcPr>
            <w:tcW w:w="2744" w:type="dxa"/>
          </w:tcPr>
          <w:p w:rsidR="00005E83" w:rsidRDefault="00F46053">
            <w:pPr>
              <w:pStyle w:val="TableParagraph"/>
              <w:spacing w:line="192" w:lineRule="exact"/>
              <w:ind w:left="221"/>
              <w:rPr>
                <w:rFonts w:ascii="Calibri"/>
                <w:sz w:val="16"/>
              </w:rPr>
            </w:pPr>
            <w:r>
              <w:rPr>
                <w:rFonts w:ascii="Calibri"/>
                <w:sz w:val="16"/>
              </w:rPr>
              <w:t>Volts</w:t>
            </w:r>
          </w:p>
        </w:tc>
      </w:tr>
      <w:tr w:rsidR="00005E83">
        <w:trPr>
          <w:trHeight w:hRule="exact" w:val="216"/>
        </w:trPr>
        <w:tc>
          <w:tcPr>
            <w:tcW w:w="1158" w:type="dxa"/>
          </w:tcPr>
          <w:p w:rsidR="00005E83" w:rsidRDefault="00F46053">
            <w:pPr>
              <w:pStyle w:val="TableParagraph"/>
              <w:spacing w:line="192" w:lineRule="exact"/>
              <w:ind w:left="184" w:right="311"/>
              <w:jc w:val="center"/>
              <w:rPr>
                <w:rFonts w:ascii="Calibri"/>
                <w:sz w:val="16"/>
              </w:rPr>
            </w:pPr>
            <w:r>
              <w:rPr>
                <w:rFonts w:ascii="Calibri"/>
                <w:sz w:val="16"/>
              </w:rPr>
              <w:t>FT</w:t>
            </w:r>
          </w:p>
        </w:tc>
        <w:tc>
          <w:tcPr>
            <w:tcW w:w="2885" w:type="dxa"/>
          </w:tcPr>
          <w:p w:rsidR="00005E83" w:rsidRDefault="00F46053">
            <w:pPr>
              <w:pStyle w:val="TableParagraph"/>
              <w:spacing w:line="192" w:lineRule="exact"/>
              <w:ind w:left="330"/>
              <w:rPr>
                <w:rFonts w:ascii="Calibri"/>
                <w:sz w:val="16"/>
              </w:rPr>
            </w:pPr>
            <w:r>
              <w:rPr>
                <w:rFonts w:ascii="Calibri"/>
                <w:sz w:val="16"/>
              </w:rPr>
              <w:t>Feet</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V-X</w:t>
            </w:r>
          </w:p>
        </w:tc>
        <w:tc>
          <w:tcPr>
            <w:tcW w:w="2744" w:type="dxa"/>
          </w:tcPr>
          <w:p w:rsidR="00005E83" w:rsidRDefault="00F46053">
            <w:pPr>
              <w:pStyle w:val="TableParagraph"/>
              <w:spacing w:line="192" w:lineRule="exact"/>
              <w:ind w:left="221"/>
              <w:rPr>
                <w:rFonts w:ascii="Calibri"/>
                <w:sz w:val="16"/>
              </w:rPr>
            </w:pPr>
            <w:proofErr w:type="spellStart"/>
            <w:r>
              <w:rPr>
                <w:rFonts w:ascii="Calibri"/>
                <w:sz w:val="16"/>
              </w:rPr>
              <w:t>VelGRID</w:t>
            </w:r>
            <w:proofErr w:type="spellEnd"/>
            <w:r>
              <w:rPr>
                <w:rFonts w:ascii="Calibri"/>
                <w:sz w:val="16"/>
              </w:rPr>
              <w:t xml:space="preserve"> Test Location I.D.  number</w:t>
            </w:r>
          </w:p>
        </w:tc>
      </w:tr>
      <w:tr w:rsidR="00005E83">
        <w:trPr>
          <w:trHeight w:hRule="exact" w:val="216"/>
        </w:trPr>
        <w:tc>
          <w:tcPr>
            <w:tcW w:w="1158" w:type="dxa"/>
          </w:tcPr>
          <w:p w:rsidR="00005E83" w:rsidRDefault="00F46053">
            <w:pPr>
              <w:pStyle w:val="TableParagraph"/>
              <w:spacing w:line="192" w:lineRule="exact"/>
              <w:ind w:left="184" w:right="309"/>
              <w:jc w:val="center"/>
              <w:rPr>
                <w:rFonts w:ascii="Calibri"/>
                <w:sz w:val="16"/>
              </w:rPr>
            </w:pPr>
            <w:r>
              <w:rPr>
                <w:rFonts w:ascii="Calibri"/>
                <w:sz w:val="16"/>
              </w:rPr>
              <w:t>FTR</w:t>
            </w:r>
          </w:p>
        </w:tc>
        <w:tc>
          <w:tcPr>
            <w:tcW w:w="2885" w:type="dxa"/>
          </w:tcPr>
          <w:p w:rsidR="00005E83" w:rsidRDefault="00F46053">
            <w:pPr>
              <w:pStyle w:val="TableParagraph"/>
              <w:spacing w:line="192" w:lineRule="exact"/>
              <w:ind w:left="330"/>
              <w:rPr>
                <w:rFonts w:ascii="Calibri"/>
                <w:sz w:val="16"/>
              </w:rPr>
            </w:pPr>
            <w:r>
              <w:rPr>
                <w:rFonts w:ascii="Calibri"/>
                <w:sz w:val="16"/>
              </w:rPr>
              <w:t>Fin Tube Radiation</w:t>
            </w:r>
          </w:p>
        </w:tc>
        <w:tc>
          <w:tcPr>
            <w:tcW w:w="1458" w:type="dxa"/>
          </w:tcPr>
          <w:p w:rsidR="00005E83" w:rsidRDefault="00F46053">
            <w:pPr>
              <w:pStyle w:val="TableParagraph"/>
              <w:spacing w:line="192" w:lineRule="exact"/>
              <w:ind w:left="603" w:right="205"/>
              <w:jc w:val="center"/>
              <w:rPr>
                <w:rFonts w:ascii="Calibri"/>
                <w:sz w:val="16"/>
              </w:rPr>
            </w:pPr>
            <w:r>
              <w:rPr>
                <w:rFonts w:ascii="Calibri"/>
                <w:sz w:val="16"/>
              </w:rPr>
              <w:t>VAV</w:t>
            </w:r>
          </w:p>
        </w:tc>
        <w:tc>
          <w:tcPr>
            <w:tcW w:w="2744" w:type="dxa"/>
          </w:tcPr>
          <w:p w:rsidR="00005E83" w:rsidRDefault="00F46053">
            <w:pPr>
              <w:pStyle w:val="TableParagraph"/>
              <w:spacing w:line="192" w:lineRule="exact"/>
              <w:ind w:left="221"/>
              <w:rPr>
                <w:rFonts w:ascii="Calibri"/>
                <w:sz w:val="16"/>
              </w:rPr>
            </w:pPr>
            <w:r>
              <w:rPr>
                <w:rFonts w:ascii="Calibri"/>
                <w:sz w:val="16"/>
              </w:rPr>
              <w:t>Variable Air Volume</w:t>
            </w:r>
          </w:p>
        </w:tc>
      </w:tr>
      <w:tr w:rsidR="00005E83">
        <w:trPr>
          <w:trHeight w:hRule="exact" w:val="216"/>
        </w:trPr>
        <w:tc>
          <w:tcPr>
            <w:tcW w:w="1158" w:type="dxa"/>
          </w:tcPr>
          <w:p w:rsidR="00005E83" w:rsidRDefault="00F46053">
            <w:pPr>
              <w:pStyle w:val="TableParagraph"/>
              <w:spacing w:line="192" w:lineRule="exact"/>
              <w:ind w:left="184" w:right="312"/>
              <w:jc w:val="center"/>
              <w:rPr>
                <w:rFonts w:ascii="Calibri"/>
                <w:sz w:val="16"/>
              </w:rPr>
            </w:pPr>
            <w:r>
              <w:rPr>
                <w:rFonts w:ascii="Calibri"/>
                <w:sz w:val="16"/>
              </w:rPr>
              <w:t>GPM</w:t>
            </w:r>
          </w:p>
        </w:tc>
        <w:tc>
          <w:tcPr>
            <w:tcW w:w="2885" w:type="dxa"/>
          </w:tcPr>
          <w:p w:rsidR="00005E83" w:rsidRDefault="00F46053">
            <w:pPr>
              <w:pStyle w:val="TableParagraph"/>
              <w:spacing w:line="192" w:lineRule="exact"/>
              <w:ind w:left="330"/>
              <w:rPr>
                <w:rFonts w:ascii="Calibri"/>
                <w:sz w:val="16"/>
              </w:rPr>
            </w:pPr>
            <w:r>
              <w:rPr>
                <w:rFonts w:ascii="Calibri"/>
                <w:sz w:val="16"/>
              </w:rPr>
              <w:t>Gallons per Minute</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VD</w:t>
            </w:r>
          </w:p>
        </w:tc>
        <w:tc>
          <w:tcPr>
            <w:tcW w:w="2744" w:type="dxa"/>
          </w:tcPr>
          <w:p w:rsidR="00005E83" w:rsidRDefault="00F46053">
            <w:pPr>
              <w:pStyle w:val="TableParagraph"/>
              <w:spacing w:line="192" w:lineRule="exact"/>
              <w:ind w:left="221"/>
              <w:rPr>
                <w:rFonts w:ascii="Calibri"/>
                <w:sz w:val="16"/>
              </w:rPr>
            </w:pPr>
            <w:r>
              <w:rPr>
                <w:rFonts w:ascii="Calibri"/>
                <w:sz w:val="16"/>
              </w:rPr>
              <w:t>Volume Damper</w:t>
            </w:r>
          </w:p>
        </w:tc>
      </w:tr>
      <w:tr w:rsidR="00005E83">
        <w:trPr>
          <w:trHeight w:hRule="exact" w:val="215"/>
        </w:trPr>
        <w:tc>
          <w:tcPr>
            <w:tcW w:w="1158" w:type="dxa"/>
          </w:tcPr>
          <w:p w:rsidR="00005E83" w:rsidRDefault="00F46053">
            <w:pPr>
              <w:pStyle w:val="TableParagraph"/>
              <w:spacing w:line="192" w:lineRule="exact"/>
              <w:ind w:left="184" w:right="312"/>
              <w:jc w:val="center"/>
              <w:rPr>
                <w:rFonts w:ascii="Calibri"/>
                <w:sz w:val="16"/>
              </w:rPr>
            </w:pPr>
            <w:r>
              <w:rPr>
                <w:rFonts w:ascii="Calibri"/>
                <w:sz w:val="16"/>
              </w:rPr>
              <w:t>HC</w:t>
            </w:r>
          </w:p>
        </w:tc>
        <w:tc>
          <w:tcPr>
            <w:tcW w:w="2885" w:type="dxa"/>
          </w:tcPr>
          <w:p w:rsidR="00005E83" w:rsidRDefault="00F46053">
            <w:pPr>
              <w:pStyle w:val="TableParagraph"/>
              <w:spacing w:line="192" w:lineRule="exact"/>
              <w:ind w:left="330"/>
              <w:rPr>
                <w:rFonts w:ascii="Calibri"/>
                <w:sz w:val="16"/>
              </w:rPr>
            </w:pPr>
            <w:r>
              <w:rPr>
                <w:rFonts w:ascii="Calibri"/>
                <w:sz w:val="16"/>
              </w:rPr>
              <w:t>Heating Coil</w:t>
            </w:r>
          </w:p>
        </w:tc>
        <w:tc>
          <w:tcPr>
            <w:tcW w:w="1458" w:type="dxa"/>
          </w:tcPr>
          <w:p w:rsidR="00005E83" w:rsidRDefault="00F46053">
            <w:pPr>
              <w:pStyle w:val="TableParagraph"/>
              <w:spacing w:line="192" w:lineRule="exact"/>
              <w:ind w:left="604" w:right="205"/>
              <w:jc w:val="center"/>
              <w:rPr>
                <w:rFonts w:ascii="Calibri"/>
                <w:sz w:val="16"/>
              </w:rPr>
            </w:pPr>
            <w:r>
              <w:rPr>
                <w:rFonts w:ascii="Calibri"/>
                <w:sz w:val="16"/>
              </w:rPr>
              <w:t>VEL</w:t>
            </w:r>
          </w:p>
        </w:tc>
        <w:tc>
          <w:tcPr>
            <w:tcW w:w="2744" w:type="dxa"/>
          </w:tcPr>
          <w:p w:rsidR="00005E83" w:rsidRDefault="00F46053">
            <w:pPr>
              <w:pStyle w:val="TableParagraph"/>
              <w:spacing w:line="192" w:lineRule="exact"/>
              <w:ind w:left="221"/>
              <w:rPr>
                <w:rFonts w:ascii="Calibri"/>
                <w:sz w:val="16"/>
              </w:rPr>
            </w:pPr>
            <w:r>
              <w:rPr>
                <w:rFonts w:ascii="Calibri"/>
                <w:sz w:val="16"/>
              </w:rPr>
              <w:t>Velocity</w:t>
            </w:r>
          </w:p>
        </w:tc>
      </w:tr>
      <w:tr w:rsidR="00005E83">
        <w:trPr>
          <w:trHeight w:hRule="exact" w:val="215"/>
        </w:trPr>
        <w:tc>
          <w:tcPr>
            <w:tcW w:w="1158" w:type="dxa"/>
          </w:tcPr>
          <w:p w:rsidR="00005E83" w:rsidRDefault="00F46053">
            <w:pPr>
              <w:pStyle w:val="TableParagraph"/>
              <w:spacing w:line="190" w:lineRule="exact"/>
              <w:ind w:left="184" w:right="312"/>
              <w:jc w:val="center"/>
              <w:rPr>
                <w:rFonts w:ascii="Calibri"/>
                <w:sz w:val="16"/>
              </w:rPr>
            </w:pPr>
            <w:r>
              <w:rPr>
                <w:rFonts w:ascii="Calibri"/>
                <w:sz w:val="16"/>
              </w:rPr>
              <w:t>HD</w:t>
            </w:r>
          </w:p>
        </w:tc>
        <w:tc>
          <w:tcPr>
            <w:tcW w:w="2885" w:type="dxa"/>
          </w:tcPr>
          <w:p w:rsidR="00005E83" w:rsidRDefault="00F46053">
            <w:pPr>
              <w:pStyle w:val="TableParagraph"/>
              <w:spacing w:line="190" w:lineRule="exact"/>
              <w:ind w:left="330"/>
              <w:rPr>
                <w:rFonts w:ascii="Calibri"/>
                <w:sz w:val="16"/>
              </w:rPr>
            </w:pPr>
            <w:r>
              <w:rPr>
                <w:rFonts w:ascii="Calibri"/>
                <w:sz w:val="16"/>
              </w:rPr>
              <w:t>Head</w:t>
            </w:r>
          </w:p>
        </w:tc>
        <w:tc>
          <w:tcPr>
            <w:tcW w:w="1458" w:type="dxa"/>
          </w:tcPr>
          <w:p w:rsidR="00005E83" w:rsidRDefault="00F46053">
            <w:pPr>
              <w:pStyle w:val="TableParagraph"/>
              <w:spacing w:line="190" w:lineRule="exact"/>
              <w:ind w:left="608" w:right="205"/>
              <w:jc w:val="center"/>
              <w:rPr>
                <w:rFonts w:ascii="Calibri"/>
                <w:sz w:val="16"/>
              </w:rPr>
            </w:pPr>
            <w:r>
              <w:rPr>
                <w:rFonts w:ascii="Calibri"/>
                <w:sz w:val="16"/>
              </w:rPr>
              <w:t>VER.</w:t>
            </w:r>
          </w:p>
        </w:tc>
        <w:tc>
          <w:tcPr>
            <w:tcW w:w="2744" w:type="dxa"/>
          </w:tcPr>
          <w:p w:rsidR="00005E83" w:rsidRDefault="00F46053">
            <w:pPr>
              <w:pStyle w:val="TableParagraph"/>
              <w:spacing w:line="190" w:lineRule="exact"/>
              <w:ind w:left="221"/>
              <w:rPr>
                <w:rFonts w:ascii="Calibri"/>
                <w:sz w:val="16"/>
              </w:rPr>
            </w:pPr>
            <w:r>
              <w:rPr>
                <w:rFonts w:ascii="Calibri"/>
                <w:sz w:val="16"/>
              </w:rPr>
              <w:t>Vertical</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proofErr w:type="spellStart"/>
            <w:r>
              <w:rPr>
                <w:rFonts w:ascii="Calibri"/>
                <w:sz w:val="16"/>
              </w:rPr>
              <w:t>Horz</w:t>
            </w:r>
            <w:proofErr w:type="spellEnd"/>
            <w:r>
              <w:rPr>
                <w:rFonts w:ascii="Calibri"/>
                <w:sz w:val="16"/>
              </w:rPr>
              <w:t>.</w:t>
            </w:r>
          </w:p>
        </w:tc>
        <w:tc>
          <w:tcPr>
            <w:tcW w:w="2885" w:type="dxa"/>
          </w:tcPr>
          <w:p w:rsidR="00005E83" w:rsidRDefault="00F46053">
            <w:pPr>
              <w:pStyle w:val="TableParagraph"/>
              <w:spacing w:line="192" w:lineRule="exact"/>
              <w:ind w:left="330"/>
              <w:rPr>
                <w:rFonts w:ascii="Calibri"/>
                <w:sz w:val="16"/>
              </w:rPr>
            </w:pPr>
            <w:r>
              <w:rPr>
                <w:rFonts w:ascii="Calibri"/>
                <w:sz w:val="16"/>
              </w:rPr>
              <w:t>Horizontal</w:t>
            </w:r>
          </w:p>
        </w:tc>
        <w:tc>
          <w:tcPr>
            <w:tcW w:w="1458" w:type="dxa"/>
          </w:tcPr>
          <w:p w:rsidR="00005E83" w:rsidRDefault="00F46053">
            <w:pPr>
              <w:pStyle w:val="TableParagraph"/>
              <w:spacing w:line="192" w:lineRule="exact"/>
              <w:ind w:left="608" w:right="205"/>
              <w:jc w:val="center"/>
              <w:rPr>
                <w:rFonts w:ascii="Calibri"/>
                <w:sz w:val="16"/>
              </w:rPr>
            </w:pPr>
            <w:r>
              <w:rPr>
                <w:rFonts w:ascii="Calibri"/>
                <w:sz w:val="16"/>
              </w:rPr>
              <w:t>VFD</w:t>
            </w:r>
          </w:p>
        </w:tc>
        <w:tc>
          <w:tcPr>
            <w:tcW w:w="2744" w:type="dxa"/>
          </w:tcPr>
          <w:p w:rsidR="00005E83" w:rsidRDefault="00F46053">
            <w:pPr>
              <w:pStyle w:val="TableParagraph"/>
              <w:spacing w:line="192" w:lineRule="exact"/>
              <w:ind w:left="221"/>
              <w:rPr>
                <w:rFonts w:ascii="Calibri"/>
                <w:sz w:val="16"/>
              </w:rPr>
            </w:pPr>
            <w:r>
              <w:rPr>
                <w:rFonts w:ascii="Calibri"/>
                <w:sz w:val="16"/>
              </w:rPr>
              <w:t>Variable Frequency Drive</w:t>
            </w:r>
          </w:p>
        </w:tc>
      </w:tr>
      <w:tr w:rsidR="00005E83">
        <w:trPr>
          <w:trHeight w:hRule="exact" w:val="216"/>
        </w:trPr>
        <w:tc>
          <w:tcPr>
            <w:tcW w:w="1158" w:type="dxa"/>
          </w:tcPr>
          <w:p w:rsidR="00005E83" w:rsidRDefault="00F46053">
            <w:pPr>
              <w:pStyle w:val="TableParagraph"/>
              <w:spacing w:line="192" w:lineRule="exact"/>
              <w:ind w:left="184" w:right="309"/>
              <w:jc w:val="center"/>
              <w:rPr>
                <w:rFonts w:ascii="Calibri"/>
                <w:sz w:val="16"/>
              </w:rPr>
            </w:pPr>
            <w:r>
              <w:rPr>
                <w:rFonts w:ascii="Calibri"/>
                <w:sz w:val="16"/>
              </w:rPr>
              <w:t>HP</w:t>
            </w:r>
          </w:p>
        </w:tc>
        <w:tc>
          <w:tcPr>
            <w:tcW w:w="2885" w:type="dxa"/>
          </w:tcPr>
          <w:p w:rsidR="00005E83" w:rsidRDefault="00F46053">
            <w:pPr>
              <w:pStyle w:val="TableParagraph"/>
              <w:spacing w:line="192" w:lineRule="exact"/>
              <w:ind w:left="330"/>
              <w:rPr>
                <w:rFonts w:ascii="Calibri"/>
                <w:sz w:val="16"/>
              </w:rPr>
            </w:pPr>
            <w:r>
              <w:rPr>
                <w:rFonts w:ascii="Calibri"/>
                <w:sz w:val="16"/>
              </w:rPr>
              <w:t>Horsepower</w:t>
            </w:r>
          </w:p>
        </w:tc>
        <w:tc>
          <w:tcPr>
            <w:tcW w:w="1458" w:type="dxa"/>
          </w:tcPr>
          <w:p w:rsidR="00005E83" w:rsidRDefault="00F46053">
            <w:pPr>
              <w:pStyle w:val="TableParagraph"/>
              <w:spacing w:line="192" w:lineRule="exact"/>
              <w:ind w:left="608" w:right="204"/>
              <w:jc w:val="center"/>
              <w:rPr>
                <w:rFonts w:ascii="Calibri"/>
                <w:sz w:val="16"/>
              </w:rPr>
            </w:pPr>
            <w:r>
              <w:rPr>
                <w:rFonts w:ascii="Calibri"/>
                <w:sz w:val="16"/>
              </w:rPr>
              <w:t>WB</w:t>
            </w:r>
          </w:p>
        </w:tc>
        <w:tc>
          <w:tcPr>
            <w:tcW w:w="2744" w:type="dxa"/>
          </w:tcPr>
          <w:p w:rsidR="00005E83" w:rsidRDefault="00F46053">
            <w:pPr>
              <w:pStyle w:val="TableParagraph"/>
              <w:spacing w:line="192" w:lineRule="exact"/>
              <w:ind w:left="221"/>
              <w:rPr>
                <w:rFonts w:ascii="Calibri"/>
                <w:sz w:val="16"/>
              </w:rPr>
            </w:pPr>
            <w:r>
              <w:rPr>
                <w:rFonts w:ascii="Calibri"/>
                <w:sz w:val="16"/>
              </w:rPr>
              <w:t>Wet Bulb Temperature</w:t>
            </w:r>
          </w:p>
        </w:tc>
      </w:tr>
      <w:tr w:rsidR="00005E83">
        <w:trPr>
          <w:trHeight w:hRule="exact" w:val="216"/>
        </w:trPr>
        <w:tc>
          <w:tcPr>
            <w:tcW w:w="1158" w:type="dxa"/>
          </w:tcPr>
          <w:p w:rsidR="00005E83" w:rsidRDefault="00F46053">
            <w:pPr>
              <w:pStyle w:val="TableParagraph"/>
              <w:spacing w:line="192" w:lineRule="exact"/>
              <w:ind w:left="184" w:right="310"/>
              <w:jc w:val="center"/>
              <w:rPr>
                <w:rFonts w:ascii="Calibri"/>
                <w:sz w:val="16"/>
              </w:rPr>
            </w:pPr>
            <w:r>
              <w:rPr>
                <w:rFonts w:ascii="Calibri"/>
                <w:sz w:val="16"/>
              </w:rPr>
              <w:t>HRU</w:t>
            </w:r>
          </w:p>
        </w:tc>
        <w:tc>
          <w:tcPr>
            <w:tcW w:w="2885" w:type="dxa"/>
          </w:tcPr>
          <w:p w:rsidR="00005E83" w:rsidRDefault="00F46053">
            <w:pPr>
              <w:pStyle w:val="TableParagraph"/>
              <w:spacing w:line="192" w:lineRule="exact"/>
              <w:ind w:left="330"/>
              <w:rPr>
                <w:rFonts w:ascii="Calibri"/>
                <w:sz w:val="16"/>
              </w:rPr>
            </w:pPr>
            <w:r>
              <w:rPr>
                <w:rFonts w:ascii="Calibri"/>
                <w:sz w:val="16"/>
              </w:rPr>
              <w:t>Heat Recovery Unit</w:t>
            </w:r>
          </w:p>
        </w:tc>
        <w:tc>
          <w:tcPr>
            <w:tcW w:w="1458" w:type="dxa"/>
          </w:tcPr>
          <w:p w:rsidR="00005E83" w:rsidRDefault="00F46053">
            <w:pPr>
              <w:pStyle w:val="TableParagraph"/>
              <w:spacing w:line="192" w:lineRule="exact"/>
              <w:ind w:left="607" w:right="205"/>
              <w:jc w:val="center"/>
              <w:rPr>
                <w:rFonts w:ascii="Calibri"/>
                <w:sz w:val="16"/>
              </w:rPr>
            </w:pPr>
            <w:r>
              <w:rPr>
                <w:rFonts w:ascii="Calibri"/>
                <w:sz w:val="16"/>
              </w:rPr>
              <w:t>WC</w:t>
            </w:r>
          </w:p>
        </w:tc>
        <w:tc>
          <w:tcPr>
            <w:tcW w:w="2744" w:type="dxa"/>
          </w:tcPr>
          <w:p w:rsidR="00005E83" w:rsidRDefault="00F46053">
            <w:pPr>
              <w:pStyle w:val="TableParagraph"/>
              <w:spacing w:line="192" w:lineRule="exact"/>
              <w:ind w:left="221"/>
              <w:rPr>
                <w:rFonts w:ascii="Calibri"/>
                <w:sz w:val="16"/>
              </w:rPr>
            </w:pPr>
            <w:r>
              <w:rPr>
                <w:rFonts w:ascii="Calibri"/>
                <w:sz w:val="16"/>
              </w:rPr>
              <w:t>Water Column</w:t>
            </w:r>
          </w:p>
        </w:tc>
      </w:tr>
      <w:tr w:rsidR="00005E83">
        <w:trPr>
          <w:trHeight w:hRule="exact" w:val="216"/>
        </w:trPr>
        <w:tc>
          <w:tcPr>
            <w:tcW w:w="1158" w:type="dxa"/>
          </w:tcPr>
          <w:p w:rsidR="00005E83" w:rsidRDefault="00F46053">
            <w:pPr>
              <w:pStyle w:val="TableParagraph"/>
              <w:spacing w:line="192" w:lineRule="exact"/>
              <w:ind w:left="184" w:right="312"/>
              <w:jc w:val="center"/>
              <w:rPr>
                <w:rFonts w:ascii="Calibri"/>
                <w:sz w:val="16"/>
              </w:rPr>
            </w:pPr>
            <w:r>
              <w:rPr>
                <w:rFonts w:ascii="Calibri"/>
                <w:sz w:val="16"/>
              </w:rPr>
              <w:t>HZ</w:t>
            </w:r>
          </w:p>
        </w:tc>
        <w:tc>
          <w:tcPr>
            <w:tcW w:w="2885" w:type="dxa"/>
          </w:tcPr>
          <w:p w:rsidR="00005E83" w:rsidRDefault="00F46053">
            <w:pPr>
              <w:pStyle w:val="TableParagraph"/>
              <w:spacing w:line="192" w:lineRule="exact"/>
              <w:ind w:left="330"/>
              <w:rPr>
                <w:rFonts w:ascii="Calibri"/>
                <w:sz w:val="16"/>
              </w:rPr>
            </w:pPr>
            <w:r>
              <w:rPr>
                <w:rFonts w:ascii="Calibri"/>
                <w:sz w:val="16"/>
              </w:rPr>
              <w:t>Hertz (Cycles per Second)</w:t>
            </w:r>
          </w:p>
        </w:tc>
        <w:tc>
          <w:tcPr>
            <w:tcW w:w="1458" w:type="dxa"/>
          </w:tcPr>
          <w:p w:rsidR="00005E83" w:rsidRDefault="00F46053">
            <w:pPr>
              <w:pStyle w:val="TableParagraph"/>
              <w:spacing w:line="192" w:lineRule="exact"/>
              <w:ind w:left="606" w:right="205"/>
              <w:jc w:val="center"/>
              <w:rPr>
                <w:rFonts w:ascii="Calibri"/>
                <w:sz w:val="16"/>
              </w:rPr>
            </w:pPr>
            <w:r>
              <w:rPr>
                <w:rFonts w:ascii="Calibri"/>
                <w:sz w:val="16"/>
              </w:rPr>
              <w:t>W.M.S.</w:t>
            </w:r>
          </w:p>
        </w:tc>
        <w:tc>
          <w:tcPr>
            <w:tcW w:w="2744" w:type="dxa"/>
          </w:tcPr>
          <w:p w:rsidR="00005E83" w:rsidRDefault="00F46053">
            <w:pPr>
              <w:pStyle w:val="TableParagraph"/>
              <w:spacing w:line="192" w:lineRule="exact"/>
              <w:ind w:left="221"/>
              <w:rPr>
                <w:rFonts w:ascii="Calibri"/>
                <w:sz w:val="16"/>
              </w:rPr>
            </w:pPr>
            <w:r>
              <w:rPr>
                <w:rFonts w:ascii="Calibri"/>
                <w:sz w:val="16"/>
              </w:rPr>
              <w:t>Wire Mesh Screen</w:t>
            </w:r>
          </w:p>
        </w:tc>
      </w:tr>
      <w:tr w:rsidR="00005E83">
        <w:trPr>
          <w:trHeight w:hRule="exact" w:val="216"/>
        </w:trPr>
        <w:tc>
          <w:tcPr>
            <w:tcW w:w="1158" w:type="dxa"/>
          </w:tcPr>
          <w:p w:rsidR="00005E83" w:rsidRDefault="00F46053">
            <w:pPr>
              <w:pStyle w:val="TableParagraph"/>
              <w:spacing w:line="192" w:lineRule="exact"/>
              <w:ind w:left="184" w:right="309"/>
              <w:jc w:val="center"/>
              <w:rPr>
                <w:rFonts w:ascii="Calibri"/>
                <w:sz w:val="16"/>
              </w:rPr>
            </w:pPr>
            <w:r>
              <w:rPr>
                <w:rFonts w:ascii="Calibri"/>
                <w:sz w:val="16"/>
              </w:rPr>
              <w:t>ID</w:t>
            </w:r>
          </w:p>
        </w:tc>
        <w:tc>
          <w:tcPr>
            <w:tcW w:w="2885" w:type="dxa"/>
          </w:tcPr>
          <w:p w:rsidR="00005E83" w:rsidRDefault="00F46053">
            <w:pPr>
              <w:pStyle w:val="TableParagraph"/>
              <w:spacing w:line="192" w:lineRule="exact"/>
              <w:ind w:left="330"/>
              <w:rPr>
                <w:rFonts w:ascii="Calibri"/>
                <w:sz w:val="16"/>
              </w:rPr>
            </w:pPr>
            <w:r>
              <w:rPr>
                <w:rFonts w:ascii="Calibri"/>
                <w:sz w:val="16"/>
              </w:rPr>
              <w:t>Inside Diameter</w:t>
            </w:r>
          </w:p>
        </w:tc>
        <w:tc>
          <w:tcPr>
            <w:tcW w:w="1458" w:type="dxa"/>
          </w:tcPr>
          <w:p w:rsidR="00005E83" w:rsidRDefault="00F46053">
            <w:pPr>
              <w:pStyle w:val="TableParagraph"/>
              <w:spacing w:line="192" w:lineRule="exact"/>
              <w:ind w:left="605" w:right="205"/>
              <w:jc w:val="center"/>
              <w:rPr>
                <w:rFonts w:ascii="Calibri"/>
                <w:sz w:val="16"/>
              </w:rPr>
            </w:pPr>
            <w:r>
              <w:rPr>
                <w:rFonts w:ascii="Calibri"/>
                <w:sz w:val="16"/>
              </w:rPr>
              <w:t>WSHP</w:t>
            </w:r>
          </w:p>
        </w:tc>
        <w:tc>
          <w:tcPr>
            <w:tcW w:w="2744" w:type="dxa"/>
          </w:tcPr>
          <w:p w:rsidR="00005E83" w:rsidRDefault="00F46053">
            <w:pPr>
              <w:pStyle w:val="TableParagraph"/>
              <w:spacing w:line="192" w:lineRule="exact"/>
              <w:ind w:left="221"/>
              <w:rPr>
                <w:rFonts w:ascii="Calibri"/>
                <w:sz w:val="16"/>
              </w:rPr>
            </w:pPr>
            <w:r>
              <w:rPr>
                <w:rFonts w:ascii="Calibri"/>
                <w:sz w:val="16"/>
              </w:rPr>
              <w:t>Water Source Heat Pump</w:t>
            </w:r>
          </w:p>
        </w:tc>
      </w:tr>
      <w:tr w:rsidR="00005E83">
        <w:trPr>
          <w:trHeight w:hRule="exact" w:val="190"/>
        </w:trPr>
        <w:tc>
          <w:tcPr>
            <w:tcW w:w="1158" w:type="dxa"/>
          </w:tcPr>
          <w:p w:rsidR="00005E83" w:rsidRDefault="00F46053">
            <w:pPr>
              <w:pStyle w:val="TableParagraph"/>
              <w:spacing w:line="192" w:lineRule="exact"/>
              <w:ind w:left="184" w:right="309"/>
              <w:jc w:val="center"/>
              <w:rPr>
                <w:rFonts w:ascii="Calibri"/>
                <w:sz w:val="16"/>
              </w:rPr>
            </w:pPr>
            <w:r>
              <w:rPr>
                <w:rFonts w:ascii="Calibri"/>
                <w:sz w:val="16"/>
              </w:rPr>
              <w:t>IN</w:t>
            </w:r>
          </w:p>
        </w:tc>
        <w:tc>
          <w:tcPr>
            <w:tcW w:w="2885" w:type="dxa"/>
          </w:tcPr>
          <w:p w:rsidR="00005E83" w:rsidRDefault="00F46053">
            <w:pPr>
              <w:pStyle w:val="TableParagraph"/>
              <w:spacing w:line="192" w:lineRule="exact"/>
              <w:ind w:left="330"/>
              <w:rPr>
                <w:rFonts w:ascii="Calibri"/>
                <w:sz w:val="16"/>
              </w:rPr>
            </w:pPr>
            <w:r>
              <w:rPr>
                <w:rFonts w:ascii="Calibri"/>
                <w:sz w:val="16"/>
              </w:rPr>
              <w:t>Inches</w:t>
            </w:r>
          </w:p>
        </w:tc>
        <w:tc>
          <w:tcPr>
            <w:tcW w:w="1458" w:type="dxa"/>
          </w:tcPr>
          <w:p w:rsidR="00005E83" w:rsidRDefault="00F46053">
            <w:pPr>
              <w:pStyle w:val="TableParagraph"/>
              <w:spacing w:line="192" w:lineRule="exact"/>
              <w:ind w:left="607" w:right="205"/>
              <w:jc w:val="center"/>
              <w:rPr>
                <w:rFonts w:ascii="Calibri"/>
                <w:sz w:val="16"/>
              </w:rPr>
            </w:pPr>
            <w:r>
              <w:rPr>
                <w:rFonts w:ascii="Calibri"/>
                <w:sz w:val="16"/>
              </w:rPr>
              <w:t>WTD</w:t>
            </w:r>
          </w:p>
        </w:tc>
        <w:tc>
          <w:tcPr>
            <w:tcW w:w="2744" w:type="dxa"/>
          </w:tcPr>
          <w:p w:rsidR="00005E83" w:rsidRDefault="00F46053">
            <w:pPr>
              <w:pStyle w:val="TableParagraph"/>
              <w:spacing w:line="192" w:lineRule="exact"/>
              <w:ind w:left="221"/>
              <w:rPr>
                <w:rFonts w:ascii="Calibri"/>
                <w:sz w:val="16"/>
              </w:rPr>
            </w:pPr>
            <w:r>
              <w:rPr>
                <w:rFonts w:ascii="Calibri"/>
                <w:sz w:val="16"/>
              </w:rPr>
              <w:t>Water  Temperature Difference</w:t>
            </w:r>
          </w:p>
        </w:tc>
      </w:tr>
    </w:tbl>
    <w:p w:rsidR="00005E83" w:rsidRDefault="00005E83">
      <w:pPr>
        <w:pStyle w:val="BodyText"/>
        <w:rPr>
          <w:sz w:val="20"/>
        </w:rPr>
      </w:pPr>
    </w:p>
    <w:p w:rsidR="00005E83" w:rsidRDefault="00005E83">
      <w:pPr>
        <w:pStyle w:val="BodyText"/>
        <w:spacing w:before="5"/>
        <w:rPr>
          <w:sz w:val="24"/>
        </w:rPr>
      </w:pPr>
    </w:p>
    <w:p w:rsidR="00005E83" w:rsidRDefault="00F46053">
      <w:pPr>
        <w:spacing w:before="70"/>
        <w:ind w:left="3498" w:right="2602"/>
        <w:jc w:val="center"/>
        <w:rPr>
          <w:rFonts w:ascii="Calibri"/>
          <w:sz w:val="16"/>
        </w:rPr>
      </w:pPr>
      <w:r>
        <w:rPr>
          <w:rFonts w:ascii="Calibri"/>
          <w:sz w:val="16"/>
        </w:rPr>
        <w:t xml:space="preserve">Note: NOT all abbreviations may appear in </w:t>
      </w:r>
      <w:proofErr w:type="gramStart"/>
      <w:r>
        <w:rPr>
          <w:rFonts w:ascii="Calibri"/>
          <w:sz w:val="16"/>
        </w:rPr>
        <w:t>this  report</w:t>
      </w:r>
      <w:proofErr w:type="gramEnd"/>
      <w:r>
        <w:rPr>
          <w:rFonts w:ascii="Calibri"/>
          <w:sz w:val="16"/>
        </w:rPr>
        <w:t>.</w:t>
      </w:r>
    </w:p>
    <w:p w:rsidR="00005E83" w:rsidRDefault="00F46053">
      <w:pPr>
        <w:spacing w:before="20"/>
        <w:ind w:left="3498" w:right="2601"/>
        <w:jc w:val="center"/>
        <w:rPr>
          <w:rFonts w:ascii="Calibri"/>
          <w:sz w:val="16"/>
        </w:rPr>
      </w:pPr>
      <w:r>
        <w:rPr>
          <w:rFonts w:ascii="Calibri"/>
          <w:sz w:val="16"/>
        </w:rPr>
        <w:t>APPENDIX 2</w:t>
      </w:r>
    </w:p>
    <w:p w:rsidR="00005E83" w:rsidRDefault="00005E83">
      <w:pPr>
        <w:jc w:val="center"/>
        <w:rPr>
          <w:rFonts w:ascii="Calibri"/>
          <w:sz w:val="16"/>
        </w:rPr>
        <w:sectPr w:rsidR="00005E83">
          <w:headerReference w:type="default" r:id="rId40"/>
          <w:footerReference w:type="default" r:id="rId41"/>
          <w:pgSz w:w="12240" w:h="15840"/>
          <w:pgMar w:top="1120" w:right="1720" w:bottom="280" w:left="820" w:header="0" w:footer="0" w:gutter="0"/>
          <w:cols w:space="720"/>
        </w:sectPr>
      </w:pPr>
    </w:p>
    <w:p w:rsidR="00005E83" w:rsidRDefault="00F46053">
      <w:pPr>
        <w:pStyle w:val="BodyText"/>
        <w:ind w:left="500"/>
        <w:rPr>
          <w:rFonts w:ascii="Calibri"/>
          <w:sz w:val="20"/>
        </w:rPr>
      </w:pPr>
      <w:r>
        <w:rPr>
          <w:rFonts w:ascii="Calibri"/>
          <w:noProof/>
          <w:sz w:val="20"/>
        </w:rPr>
        <w:lastRenderedPageBreak/>
        <w:drawing>
          <wp:inline distT="0" distB="0" distL="0" distR="0">
            <wp:extent cx="5207746" cy="741426"/>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33" cstate="print"/>
                    <a:stretch>
                      <a:fillRect/>
                    </a:stretch>
                  </pic:blipFill>
                  <pic:spPr>
                    <a:xfrm>
                      <a:off x="0" y="0"/>
                      <a:ext cx="5207746" cy="741426"/>
                    </a:xfrm>
                    <a:prstGeom prst="rect">
                      <a:avLst/>
                    </a:prstGeom>
                  </pic:spPr>
                </pic:pic>
              </a:graphicData>
            </a:graphic>
          </wp:inline>
        </w:drawing>
      </w:r>
    </w:p>
    <w:p w:rsidR="00005E83" w:rsidRDefault="00005E83">
      <w:pPr>
        <w:pStyle w:val="BodyText"/>
        <w:rPr>
          <w:rFonts w:ascii="Calibri"/>
          <w:sz w:val="20"/>
        </w:rPr>
      </w:pPr>
    </w:p>
    <w:p w:rsidR="00005E83" w:rsidRDefault="00005E83">
      <w:pPr>
        <w:pStyle w:val="BodyText"/>
        <w:rPr>
          <w:rFonts w:ascii="Calibri"/>
          <w:sz w:val="20"/>
        </w:rPr>
      </w:pPr>
    </w:p>
    <w:p w:rsidR="00005E83" w:rsidRDefault="00005E83">
      <w:pPr>
        <w:pStyle w:val="BodyText"/>
        <w:rPr>
          <w:rFonts w:ascii="Calibri"/>
          <w:sz w:val="20"/>
        </w:rPr>
      </w:pPr>
    </w:p>
    <w:p w:rsidR="00005E83" w:rsidRDefault="00005E83">
      <w:pPr>
        <w:pStyle w:val="BodyText"/>
        <w:rPr>
          <w:rFonts w:ascii="Calibri"/>
          <w:sz w:val="20"/>
        </w:rPr>
      </w:pPr>
    </w:p>
    <w:p w:rsidR="00005E83" w:rsidRDefault="00005E83">
      <w:pPr>
        <w:pStyle w:val="BodyText"/>
        <w:rPr>
          <w:rFonts w:ascii="Calibri"/>
          <w:sz w:val="20"/>
        </w:rPr>
      </w:pPr>
    </w:p>
    <w:p w:rsidR="00005E83" w:rsidRDefault="00005E83">
      <w:pPr>
        <w:pStyle w:val="BodyText"/>
        <w:spacing w:before="4"/>
        <w:rPr>
          <w:rFonts w:ascii="Calibri"/>
          <w:sz w:val="20"/>
        </w:rPr>
      </w:pPr>
    </w:p>
    <w:p w:rsidR="00005E83" w:rsidRDefault="00F46053">
      <w:pPr>
        <w:pStyle w:val="Heading1"/>
        <w:spacing w:before="76"/>
        <w:ind w:left="497"/>
      </w:pPr>
      <w:r>
        <w:t>APPENDIX 3</w:t>
      </w:r>
    </w:p>
    <w:p w:rsidR="00005E83" w:rsidRDefault="00005E83">
      <w:pPr>
        <w:pStyle w:val="BodyText"/>
        <w:spacing w:before="11"/>
        <w:rPr>
          <w:sz w:val="71"/>
        </w:rPr>
      </w:pPr>
    </w:p>
    <w:p w:rsidR="00005E83" w:rsidRDefault="00F46053">
      <w:pPr>
        <w:spacing w:line="480" w:lineRule="auto"/>
        <w:ind w:left="382" w:right="108"/>
        <w:jc w:val="center"/>
        <w:rPr>
          <w:sz w:val="72"/>
        </w:rPr>
      </w:pPr>
      <w:r>
        <w:rPr>
          <w:sz w:val="72"/>
        </w:rPr>
        <w:t>R&amp;D LEAK TEST COVER DRAWINGS</w:t>
      </w: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rPr>
          <w:sz w:val="20"/>
        </w:rPr>
      </w:pPr>
    </w:p>
    <w:p w:rsidR="00005E83" w:rsidRDefault="00005E83">
      <w:pPr>
        <w:pStyle w:val="BodyText"/>
        <w:spacing w:before="5"/>
        <w:rPr>
          <w:sz w:val="25"/>
        </w:rPr>
      </w:pPr>
    </w:p>
    <w:p w:rsidR="00005E83" w:rsidRDefault="00F46053">
      <w:pPr>
        <w:spacing w:before="95"/>
        <w:ind w:left="490"/>
        <w:rPr>
          <w:sz w:val="18"/>
        </w:rPr>
      </w:pPr>
      <w:r>
        <w:rPr>
          <w:color w:val="464646"/>
          <w:w w:val="85"/>
          <w:sz w:val="18"/>
        </w:rPr>
        <w:t xml:space="preserve">1175 </w:t>
      </w:r>
      <w:r>
        <w:rPr>
          <w:color w:val="474747"/>
          <w:w w:val="85"/>
          <w:sz w:val="18"/>
        </w:rPr>
        <w:t xml:space="preserve">N. </w:t>
      </w:r>
      <w:r>
        <w:rPr>
          <w:color w:val="424242"/>
          <w:w w:val="85"/>
          <w:sz w:val="18"/>
        </w:rPr>
        <w:t xml:space="preserve">Vine </w:t>
      </w:r>
      <w:r>
        <w:rPr>
          <w:color w:val="3C3C3C"/>
          <w:w w:val="85"/>
          <w:sz w:val="18"/>
        </w:rPr>
        <w:t xml:space="preserve">Street </w:t>
      </w:r>
      <w:r>
        <w:rPr>
          <w:color w:val="414141"/>
          <w:w w:val="85"/>
          <w:sz w:val="18"/>
        </w:rPr>
        <w:t xml:space="preserve">• </w:t>
      </w:r>
      <w:r>
        <w:rPr>
          <w:color w:val="424242"/>
          <w:w w:val="85"/>
          <w:sz w:val="18"/>
        </w:rPr>
        <w:t xml:space="preserve">P.O. </w:t>
      </w:r>
      <w:r>
        <w:rPr>
          <w:color w:val="414141"/>
          <w:w w:val="85"/>
          <w:sz w:val="18"/>
        </w:rPr>
        <w:t xml:space="preserve">Box 311 </w:t>
      </w:r>
      <w:r>
        <w:rPr>
          <w:color w:val="505050"/>
          <w:w w:val="85"/>
          <w:sz w:val="18"/>
        </w:rPr>
        <w:t xml:space="preserve">• </w:t>
      </w:r>
      <w:r>
        <w:rPr>
          <w:color w:val="363636"/>
          <w:w w:val="85"/>
          <w:sz w:val="18"/>
        </w:rPr>
        <w:t xml:space="preserve">Berwick, </w:t>
      </w:r>
      <w:r>
        <w:rPr>
          <w:color w:val="464646"/>
          <w:w w:val="85"/>
          <w:sz w:val="18"/>
        </w:rPr>
        <w:t xml:space="preserve">PA18603 </w:t>
      </w:r>
      <w:r>
        <w:rPr>
          <w:color w:val="525252"/>
          <w:w w:val="85"/>
          <w:sz w:val="18"/>
        </w:rPr>
        <w:t xml:space="preserve">• </w:t>
      </w:r>
      <w:r>
        <w:rPr>
          <w:color w:val="444444"/>
          <w:spacing w:val="-3"/>
          <w:w w:val="85"/>
          <w:sz w:val="18"/>
        </w:rPr>
        <w:t xml:space="preserve">Phone </w:t>
      </w:r>
      <w:r>
        <w:rPr>
          <w:color w:val="424242"/>
          <w:w w:val="85"/>
          <w:sz w:val="18"/>
        </w:rPr>
        <w:t xml:space="preserve">570.759.1625 </w:t>
      </w:r>
      <w:r>
        <w:rPr>
          <w:color w:val="4D4D4D"/>
          <w:w w:val="85"/>
          <w:sz w:val="18"/>
        </w:rPr>
        <w:t xml:space="preserve">• </w:t>
      </w:r>
      <w:r>
        <w:rPr>
          <w:color w:val="393939"/>
          <w:w w:val="85"/>
          <w:sz w:val="18"/>
        </w:rPr>
        <w:t xml:space="preserve">Fax </w:t>
      </w:r>
      <w:r>
        <w:rPr>
          <w:color w:val="424242"/>
          <w:w w:val="85"/>
          <w:sz w:val="18"/>
        </w:rPr>
        <w:t xml:space="preserve">570.759.3949 </w:t>
      </w:r>
      <w:r>
        <w:rPr>
          <w:color w:val="4F4F4F"/>
          <w:w w:val="85"/>
          <w:sz w:val="18"/>
        </w:rPr>
        <w:t xml:space="preserve">• </w:t>
      </w:r>
      <w:hyperlink r:id="rId42">
        <w:r>
          <w:rPr>
            <w:color w:val="3E3E3E"/>
            <w:w w:val="85"/>
            <w:sz w:val="18"/>
          </w:rPr>
          <w:t>www.airbalancing.com</w:t>
        </w:r>
      </w:hyperlink>
    </w:p>
    <w:p w:rsidR="00005E83" w:rsidRDefault="00F46053">
      <w:pPr>
        <w:pStyle w:val="BodyText"/>
        <w:ind w:left="4189"/>
        <w:rPr>
          <w:sz w:val="20"/>
        </w:rPr>
      </w:pPr>
      <w:r>
        <w:rPr>
          <w:noProof/>
          <w:sz w:val="20"/>
        </w:rPr>
        <w:drawing>
          <wp:inline distT="0" distB="0" distL="0" distR="0">
            <wp:extent cx="555794" cy="353568"/>
            <wp:effectExtent l="0" t="0" r="0" b="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43" cstate="print"/>
                    <a:stretch>
                      <a:fillRect/>
                    </a:stretch>
                  </pic:blipFill>
                  <pic:spPr>
                    <a:xfrm>
                      <a:off x="0" y="0"/>
                      <a:ext cx="555794" cy="353568"/>
                    </a:xfrm>
                    <a:prstGeom prst="rect">
                      <a:avLst/>
                    </a:prstGeom>
                  </pic:spPr>
                </pic:pic>
              </a:graphicData>
            </a:graphic>
          </wp:inline>
        </w:drawing>
      </w:r>
    </w:p>
    <w:p w:rsidR="00005E83" w:rsidRDefault="00F46053">
      <w:pPr>
        <w:ind w:left="496" w:right="108"/>
        <w:jc w:val="center"/>
        <w:rPr>
          <w:sz w:val="16"/>
        </w:rPr>
      </w:pPr>
      <w:r>
        <w:rPr>
          <w:color w:val="3A3A3A"/>
          <w:w w:val="85"/>
          <w:sz w:val="16"/>
        </w:rPr>
        <w:t xml:space="preserve">Cert. </w:t>
      </w:r>
      <w:r>
        <w:rPr>
          <w:color w:val="393939"/>
          <w:w w:val="85"/>
          <w:sz w:val="16"/>
        </w:rPr>
        <w:t xml:space="preserve">No. </w:t>
      </w:r>
      <w:r>
        <w:rPr>
          <w:color w:val="414141"/>
          <w:w w:val="85"/>
          <w:sz w:val="16"/>
        </w:rPr>
        <w:t>2412</w:t>
      </w:r>
    </w:p>
    <w:p w:rsidR="00005E83" w:rsidRDefault="00005E83">
      <w:pPr>
        <w:jc w:val="center"/>
        <w:rPr>
          <w:sz w:val="16"/>
        </w:rPr>
        <w:sectPr w:rsidR="00005E83">
          <w:headerReference w:type="default" r:id="rId44"/>
          <w:footerReference w:type="default" r:id="rId45"/>
          <w:pgSz w:w="12240" w:h="15840"/>
          <w:pgMar w:top="180" w:right="1660" w:bottom="280" w:left="1720" w:header="0" w:footer="0" w:gutter="0"/>
          <w:cols w:space="720"/>
        </w:sectPr>
      </w:pPr>
    </w:p>
    <w:p w:rsidR="00005E83" w:rsidRDefault="00005E83" w:rsidP="00BC6D14">
      <w:pPr>
        <w:pStyle w:val="BodyText"/>
        <w:ind w:right="-1240"/>
        <w:rPr>
          <w:sz w:val="20"/>
        </w:rPr>
      </w:pPr>
    </w:p>
    <w:p w:rsidR="00005E83" w:rsidRDefault="00005E83" w:rsidP="004B2C28">
      <w:pPr>
        <w:pStyle w:val="BodyText"/>
        <w:ind w:left="-2120" w:right="-1780"/>
        <w:rPr>
          <w:sz w:val="20"/>
        </w:rPr>
      </w:pPr>
    </w:p>
    <w:p w:rsidR="004B2C28" w:rsidRDefault="00BC6D14" w:rsidP="00BC6D14">
      <w:pPr>
        <w:pStyle w:val="BodyText"/>
        <w:ind w:left="-2160"/>
        <w:rPr>
          <w:b/>
          <w:sz w:val="23"/>
        </w:rPr>
      </w:pPr>
      <w:r>
        <w:rPr>
          <w:b/>
          <w:noProof/>
          <w:sz w:val="23"/>
        </w:rPr>
        <w:drawing>
          <wp:inline distT="0" distB="0" distL="0" distR="0">
            <wp:extent cx="15522222" cy="9064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PDF_Page_1.jpg"/>
                    <pic:cNvPicPr/>
                  </pic:nvPicPr>
                  <pic:blipFill>
                    <a:blip r:embed="rId46">
                      <a:extLst>
                        <a:ext uri="{28A0092B-C50C-407E-A947-70E740481C1C}">
                          <a14:useLocalDpi xmlns:a14="http://schemas.microsoft.com/office/drawing/2010/main" val="0"/>
                        </a:ext>
                      </a:extLst>
                    </a:blip>
                    <a:stretch>
                      <a:fillRect/>
                    </a:stretch>
                  </pic:blipFill>
                  <pic:spPr>
                    <a:xfrm>
                      <a:off x="0" y="0"/>
                      <a:ext cx="15533536" cy="9071232"/>
                    </a:xfrm>
                    <a:prstGeom prst="rect">
                      <a:avLst/>
                    </a:prstGeom>
                  </pic:spPr>
                </pic:pic>
              </a:graphicData>
            </a:graphic>
          </wp:inline>
        </w:drawing>
      </w:r>
    </w:p>
    <w:p w:rsidR="00BC6D14" w:rsidRDefault="00BC6D14" w:rsidP="00BC6D14">
      <w:pPr>
        <w:pStyle w:val="BodyText"/>
        <w:ind w:left="-2160"/>
        <w:rPr>
          <w:b/>
          <w:sz w:val="23"/>
        </w:rPr>
      </w:pPr>
    </w:p>
    <w:p w:rsidR="00BC6D14" w:rsidRDefault="00BC6D14" w:rsidP="00BC6D14">
      <w:pPr>
        <w:pStyle w:val="BodyText"/>
        <w:ind w:left="-2160"/>
        <w:rPr>
          <w:b/>
          <w:sz w:val="23"/>
        </w:rPr>
      </w:pPr>
    </w:p>
    <w:p w:rsidR="00AF2F62" w:rsidRDefault="00AF2F62" w:rsidP="00BC6D14">
      <w:pPr>
        <w:pStyle w:val="BodyText"/>
        <w:ind w:left="-2160"/>
        <w:rPr>
          <w:b/>
          <w:sz w:val="23"/>
        </w:rPr>
      </w:pPr>
    </w:p>
    <w:p w:rsidR="00AF2F62" w:rsidRDefault="00AF2F62" w:rsidP="00BC6D14">
      <w:pPr>
        <w:pStyle w:val="BodyText"/>
        <w:ind w:left="-2160"/>
        <w:rPr>
          <w:b/>
          <w:sz w:val="23"/>
        </w:rPr>
      </w:pPr>
    </w:p>
    <w:p w:rsidR="00AF2F62" w:rsidRDefault="00BC6D14" w:rsidP="00AF2F62">
      <w:pPr>
        <w:pStyle w:val="BodyText"/>
        <w:ind w:left="-2160"/>
        <w:rPr>
          <w:b/>
          <w:sz w:val="23"/>
        </w:rPr>
      </w:pPr>
      <w:r>
        <w:rPr>
          <w:b/>
          <w:noProof/>
          <w:sz w:val="23"/>
        </w:rPr>
        <w:drawing>
          <wp:inline distT="0" distB="0" distL="0" distR="0">
            <wp:extent cx="15601244" cy="8858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PDF_Page_2.jpg"/>
                    <pic:cNvPicPr/>
                  </pic:nvPicPr>
                  <pic:blipFill>
                    <a:blip r:embed="rId47">
                      <a:extLst>
                        <a:ext uri="{28A0092B-C50C-407E-A947-70E740481C1C}">
                          <a14:useLocalDpi xmlns:a14="http://schemas.microsoft.com/office/drawing/2010/main" val="0"/>
                        </a:ext>
                      </a:extLst>
                    </a:blip>
                    <a:stretch>
                      <a:fillRect/>
                    </a:stretch>
                  </pic:blipFill>
                  <pic:spPr>
                    <a:xfrm>
                      <a:off x="0" y="0"/>
                      <a:ext cx="15605360" cy="8861222"/>
                    </a:xfrm>
                    <a:prstGeom prst="rect">
                      <a:avLst/>
                    </a:prstGeom>
                  </pic:spPr>
                </pic:pic>
              </a:graphicData>
            </a:graphic>
          </wp:inline>
        </w:drawing>
      </w: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r>
        <w:rPr>
          <w:b/>
          <w:noProof/>
          <w:sz w:val="23"/>
        </w:rPr>
        <w:drawing>
          <wp:inline distT="0" distB="0" distL="0" distR="0">
            <wp:extent cx="15567378" cy="88588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PDF_Page_3.jpg"/>
                    <pic:cNvPicPr/>
                  </pic:nvPicPr>
                  <pic:blipFill>
                    <a:blip r:embed="rId48">
                      <a:extLst>
                        <a:ext uri="{28A0092B-C50C-407E-A947-70E740481C1C}">
                          <a14:useLocalDpi xmlns:a14="http://schemas.microsoft.com/office/drawing/2010/main" val="0"/>
                        </a:ext>
                      </a:extLst>
                    </a:blip>
                    <a:stretch>
                      <a:fillRect/>
                    </a:stretch>
                  </pic:blipFill>
                  <pic:spPr>
                    <a:xfrm>
                      <a:off x="0" y="0"/>
                      <a:ext cx="15571816" cy="8861411"/>
                    </a:xfrm>
                    <a:prstGeom prst="rect">
                      <a:avLst/>
                    </a:prstGeom>
                  </pic:spPr>
                </pic:pic>
              </a:graphicData>
            </a:graphic>
          </wp:inline>
        </w:drawing>
      </w: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r>
        <w:rPr>
          <w:b/>
          <w:noProof/>
          <w:sz w:val="23"/>
        </w:rPr>
        <w:drawing>
          <wp:inline distT="0" distB="0" distL="0" distR="0">
            <wp:extent cx="15612533" cy="88587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PDF_Page_4.jpg"/>
                    <pic:cNvPicPr/>
                  </pic:nvPicPr>
                  <pic:blipFill>
                    <a:blip r:embed="rId49">
                      <a:extLst>
                        <a:ext uri="{28A0092B-C50C-407E-A947-70E740481C1C}">
                          <a14:useLocalDpi xmlns:a14="http://schemas.microsoft.com/office/drawing/2010/main" val="0"/>
                        </a:ext>
                      </a:extLst>
                    </a:blip>
                    <a:stretch>
                      <a:fillRect/>
                    </a:stretch>
                  </pic:blipFill>
                  <pic:spPr>
                    <a:xfrm>
                      <a:off x="0" y="0"/>
                      <a:ext cx="15638738" cy="8873633"/>
                    </a:xfrm>
                    <a:prstGeom prst="rect">
                      <a:avLst/>
                    </a:prstGeom>
                  </pic:spPr>
                </pic:pic>
              </a:graphicData>
            </a:graphic>
          </wp:inline>
        </w:drawing>
      </w: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Default="00AF2F62" w:rsidP="00AF2F62">
      <w:pPr>
        <w:pStyle w:val="BodyText"/>
        <w:ind w:left="-2160"/>
        <w:rPr>
          <w:b/>
          <w:sz w:val="23"/>
        </w:rPr>
      </w:pPr>
      <w:bookmarkStart w:id="0" w:name="_GoBack"/>
      <w:bookmarkEnd w:id="0"/>
    </w:p>
    <w:p w:rsidR="00AF2F62" w:rsidRDefault="00AF2F62" w:rsidP="00AF2F62">
      <w:pPr>
        <w:pStyle w:val="BodyText"/>
        <w:ind w:left="-2160"/>
        <w:rPr>
          <w:b/>
          <w:sz w:val="23"/>
        </w:rPr>
      </w:pPr>
    </w:p>
    <w:p w:rsidR="00AF2F62" w:rsidRDefault="00AF2F62" w:rsidP="00AF2F62">
      <w:pPr>
        <w:pStyle w:val="BodyText"/>
        <w:ind w:left="-2160"/>
        <w:rPr>
          <w:b/>
          <w:sz w:val="23"/>
        </w:rPr>
      </w:pPr>
    </w:p>
    <w:p w:rsidR="00AF2F62" w:rsidRPr="00AF2F62" w:rsidRDefault="00AF2F62" w:rsidP="00AF2F62">
      <w:pPr>
        <w:pStyle w:val="BodyText"/>
        <w:ind w:left="-2160"/>
        <w:rPr>
          <w:b/>
          <w:sz w:val="23"/>
        </w:rPr>
      </w:pPr>
      <w:r>
        <w:rPr>
          <w:b/>
          <w:noProof/>
          <w:sz w:val="23"/>
        </w:rPr>
        <w:drawing>
          <wp:inline distT="0" distB="0" distL="0" distR="0">
            <wp:extent cx="15657689" cy="8863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PDF_Page_5.jpg"/>
                    <pic:cNvPicPr/>
                  </pic:nvPicPr>
                  <pic:blipFill>
                    <a:blip r:embed="rId50">
                      <a:extLst>
                        <a:ext uri="{28A0092B-C50C-407E-A947-70E740481C1C}">
                          <a14:useLocalDpi xmlns:a14="http://schemas.microsoft.com/office/drawing/2010/main" val="0"/>
                        </a:ext>
                      </a:extLst>
                    </a:blip>
                    <a:stretch>
                      <a:fillRect/>
                    </a:stretch>
                  </pic:blipFill>
                  <pic:spPr>
                    <a:xfrm>
                      <a:off x="0" y="0"/>
                      <a:ext cx="15662781" cy="8866848"/>
                    </a:xfrm>
                    <a:prstGeom prst="rect">
                      <a:avLst/>
                    </a:prstGeom>
                  </pic:spPr>
                </pic:pic>
              </a:graphicData>
            </a:graphic>
          </wp:inline>
        </w:drawing>
      </w:r>
    </w:p>
    <w:sectPr w:rsidR="00AF2F62" w:rsidRPr="00AF2F62" w:rsidSect="00BC6D14">
      <w:headerReference w:type="default" r:id="rId51"/>
      <w:footerReference w:type="default" r:id="rId52"/>
      <w:pgSz w:w="24480" w:h="15840" w:orient="landscape"/>
      <w:pgMar w:top="380" w:right="720" w:bottom="0" w:left="22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5F9" w:rsidRDefault="00A765F9">
      <w:r>
        <w:separator/>
      </w:r>
    </w:p>
  </w:endnote>
  <w:endnote w:type="continuationSeparator" w:id="0">
    <w:p w:rsidR="00A765F9" w:rsidRDefault="00A76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19.75pt;margin-top:749.35pt;width:172.6pt;height:21.15pt;z-index:-268048;mso-position-horizontal-relative:page;mso-position-vertical-relative:page" filled="f" stroked="f">
          <v:textbox inset="0,0,0,0">
            <w:txbxContent>
              <w:p w:rsidR="00F46053" w:rsidRDefault="00F46053">
                <w:pPr>
                  <w:spacing w:before="14"/>
                  <w:jc w:val="center"/>
                  <w:rPr>
                    <w:sz w:val="18"/>
                  </w:rPr>
                </w:pPr>
                <w:r>
                  <w:rPr>
                    <w:sz w:val="18"/>
                  </w:rPr>
                  <w:t>AIR BALANCING ENGINEERS, INC. 2412</w:t>
                </w:r>
              </w:p>
              <w:p w:rsidR="00F46053" w:rsidRDefault="00F46053">
                <w:pPr>
                  <w:spacing w:before="20"/>
                  <w:ind w:left="3"/>
                  <w:jc w:val="center"/>
                  <w:rPr>
                    <w:sz w:val="14"/>
                  </w:rPr>
                </w:pPr>
                <w:r>
                  <w:rPr>
                    <w:sz w:val="14"/>
                  </w:rPr>
                  <w:t>ABE Form V1.091</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12"/>
      </w:rPr>
    </w:pPr>
    <w:r>
      <w:pict>
        <v:shapetype id="_x0000_t202" coordsize="21600,21600" o:spt="202" path="m,l,21600r21600,l21600,xe">
          <v:stroke joinstyle="miter"/>
          <v:path gradientshapeok="t" o:connecttype="rect"/>
        </v:shapetype>
        <v:shape id="_x0000_s2059" type="#_x0000_t202" style="position:absolute;margin-left:17.95pt;margin-top:757.55pt;width:172.6pt;height:12.1pt;z-index:-268000;mso-position-horizontal-relative:page;mso-position-vertical-relative:page" filled="f" stroked="f">
          <v:textbox inset="0,0,0,0">
            <w:txbxContent>
              <w:p w:rsidR="00F46053" w:rsidRDefault="00F46053">
                <w:pPr>
                  <w:spacing w:before="14"/>
                  <w:ind w:left="20"/>
                  <w:rPr>
                    <w:sz w:val="18"/>
                  </w:rPr>
                </w:pPr>
                <w:r>
                  <w:rPr>
                    <w:sz w:val="18"/>
                  </w:rPr>
                  <w:t>AIR BALANCING ENGINEERS, INC. 2412</w:t>
                </w:r>
              </w:p>
            </w:txbxContent>
          </v:textbox>
          <w10:wrap anchorx="page" anchory="page"/>
        </v:shape>
      </w:pict>
    </w:r>
    <w:r>
      <w:pict>
        <v:shape id="_x0000_s2058" type="#_x0000_t202" style="position:absolute;margin-left:537.1pt;margin-top:760.7pt;width:58.05pt;height:9.8pt;z-index:-267976;mso-position-horizontal-relative:page;mso-position-vertical-relative:page" filled="f" stroked="f">
          <v:textbox inset="0,0,0,0">
            <w:txbxContent>
              <w:p w:rsidR="00F46053" w:rsidRDefault="00F46053">
                <w:pPr>
                  <w:spacing w:before="14"/>
                  <w:ind w:left="20"/>
                  <w:rPr>
                    <w:sz w:val="14"/>
                  </w:rPr>
                </w:pPr>
                <w:r>
                  <w:rPr>
                    <w:sz w:val="14"/>
                  </w:rPr>
                  <w:t>ABE Form V1.091</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17.95pt;margin-top:757.55pt;width:172.6pt;height:12.1pt;z-index:-267952;mso-position-horizontal-relative:page;mso-position-vertical-relative:page" filled="f" stroked="f">
          <v:textbox inset="0,0,0,0">
            <w:txbxContent>
              <w:p w:rsidR="00F46053" w:rsidRDefault="00F46053">
                <w:pPr>
                  <w:spacing w:before="14"/>
                  <w:ind w:left="20"/>
                  <w:rPr>
                    <w:sz w:val="18"/>
                  </w:rPr>
                </w:pPr>
                <w:r>
                  <w:rPr>
                    <w:sz w:val="18"/>
                  </w:rPr>
                  <w:t>AIR BALANCING ENGINEERS, INC. 2412</w:t>
                </w:r>
              </w:p>
            </w:txbxContent>
          </v:textbox>
          <w10:wrap anchorx="page" anchory="page"/>
        </v:shape>
      </w:pict>
    </w:r>
    <w:r>
      <w:pict>
        <v:shape id="_x0000_s2056" type="#_x0000_t202" style="position:absolute;margin-left:537.1pt;margin-top:760.7pt;width:58.05pt;height:9.8pt;z-index:-267928;mso-position-horizontal-relative:page;mso-position-vertical-relative:page" filled="f" stroked="f">
          <v:textbox inset="0,0,0,0">
            <w:txbxContent>
              <w:p w:rsidR="00F46053" w:rsidRDefault="00F46053">
                <w:pPr>
                  <w:spacing w:before="14"/>
                  <w:ind w:left="20"/>
                  <w:rPr>
                    <w:sz w:val="14"/>
                  </w:rPr>
                </w:pPr>
                <w:r>
                  <w:rPr>
                    <w:sz w:val="14"/>
                  </w:rPr>
                  <w:t>ABE Form V1.091</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0"/>
      </w:rPr>
    </w:pPr>
    <w:r>
      <w:rPr>
        <w:noProof/>
      </w:rPr>
      <w:drawing>
        <wp:anchor distT="0" distB="0" distL="0" distR="0" simplePos="0" relativeHeight="268167575" behindDoc="1" locked="0" layoutInCell="1" allowOverlap="1">
          <wp:simplePos x="0" y="0"/>
          <wp:positionH relativeFrom="page">
            <wp:posOffset>3752533</wp:posOffset>
          </wp:positionH>
          <wp:positionV relativeFrom="page">
            <wp:posOffset>9151670</wp:posOffset>
          </wp:positionV>
          <wp:extent cx="552994" cy="351786"/>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 cstate="print"/>
                  <a:stretch>
                    <a:fillRect/>
                  </a:stretch>
                </pic:blipFill>
                <pic:spPr>
                  <a:xfrm>
                    <a:off x="0" y="0"/>
                    <a:ext cx="552994" cy="351786"/>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5" type="#_x0000_t202" style="position:absolute;margin-left:294.2pt;margin-top:747.6pt;width:46.05pt;height:11pt;z-index:-267856;mso-position-horizontal-relative:page;mso-position-vertical-relative:page" filled="f" stroked="f">
          <v:textbox inset="0,0,0,0">
            <w:txbxContent>
              <w:p w:rsidR="00F46053" w:rsidRDefault="00F46053">
                <w:pPr>
                  <w:spacing w:before="15"/>
                  <w:ind w:left="20"/>
                  <w:rPr>
                    <w:sz w:val="16"/>
                  </w:rPr>
                </w:pPr>
                <w:r>
                  <w:rPr>
                    <w:color w:val="3A3A3A"/>
                    <w:w w:val="85"/>
                    <w:sz w:val="16"/>
                  </w:rPr>
                  <w:t xml:space="preserve">Cert. </w:t>
                </w:r>
                <w:r>
                  <w:rPr>
                    <w:color w:val="393939"/>
                    <w:w w:val="85"/>
                    <w:sz w:val="16"/>
                  </w:rPr>
                  <w:t xml:space="preserve">No. </w:t>
                </w:r>
                <w:r>
                  <w:rPr>
                    <w:color w:val="414141"/>
                    <w:w w:val="85"/>
                    <w:sz w:val="16"/>
                  </w:rPr>
                  <w:t>2412</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0"/>
      </w:rPr>
    </w:pPr>
    <w:r>
      <w:pict>
        <v:shape id="_x0000_s2051" style="position:absolute;margin-left:28.35pt;margin-top:792.8pt;width:538.55pt;height:.1pt;z-index:-267736;mso-position-horizontal-relative:page;mso-position-vertical-relative:page" coordorigin="567,15856" coordsize="10771,0" o:spt="100" adj="0,,0" path="m4157,15856r-3590,m7747,15856r-3590,m11338,15856r-3591,e" filled="f" strokeweight=".5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271.95pt;margin-top:794.25pt;width:51.4pt;height:13pt;z-index:-267712;mso-position-horizontal-relative:page;mso-position-vertical-relative:page" filled="f" stroked="f">
          <v:textbox inset="0,0,0,0">
            <w:txbxContent>
              <w:p w:rsidR="00F46053" w:rsidRDefault="00F46053">
                <w:pPr>
                  <w:pStyle w:val="BodyText"/>
                  <w:spacing w:line="244" w:lineRule="exact"/>
                  <w:ind w:left="20"/>
                  <w:rPr>
                    <w:rFonts w:ascii="Calibri"/>
                  </w:rPr>
                </w:pPr>
                <w:r>
                  <w:rPr>
                    <w:rFonts w:ascii="Calibri"/>
                  </w:rPr>
                  <w:t xml:space="preserve">Page </w:t>
                </w:r>
                <w:r>
                  <w:fldChar w:fldCharType="begin"/>
                </w:r>
                <w:r>
                  <w:rPr>
                    <w:rFonts w:ascii="Calibri"/>
                  </w:rPr>
                  <w:instrText xml:space="preserve"> PAGE </w:instrText>
                </w:r>
                <w:r>
                  <w:fldChar w:fldCharType="separate"/>
                </w:r>
                <w:r w:rsidR="00290373">
                  <w:rPr>
                    <w:rFonts w:ascii="Calibri"/>
                    <w:noProof/>
                  </w:rPr>
                  <w:t>3</w:t>
                </w:r>
                <w:r>
                  <w:fldChar w:fldCharType="end"/>
                </w:r>
                <w:r>
                  <w:rPr>
                    <w:rFonts w:ascii="Calibri"/>
                  </w:rPr>
                  <w:t xml:space="preserve"> of 3</w:t>
                </w:r>
              </w:p>
            </w:txbxContent>
          </v:textbox>
          <w10:wrap anchorx="page" anchory="page"/>
        </v:shape>
      </w:pict>
    </w:r>
    <w:r>
      <w:pict>
        <v:shape id="_x0000_s2049" type="#_x0000_t202" style="position:absolute;margin-left:436.55pt;margin-top:794.25pt;width:131.3pt;height:13pt;z-index:-267688;mso-position-horizontal-relative:page;mso-position-vertical-relative:page" filled="f" stroked="f">
          <v:textbox inset="0,0,0,0">
            <w:txbxContent>
              <w:p w:rsidR="00F46053" w:rsidRDefault="00F46053">
                <w:pPr>
                  <w:spacing w:line="244" w:lineRule="exact"/>
                  <w:ind w:left="20"/>
                  <w:rPr>
                    <w:rFonts w:ascii="Calibri"/>
                    <w:b/>
                  </w:rPr>
                </w:pPr>
                <w:r>
                  <w:rPr>
                    <w:rFonts w:ascii="Calibri"/>
                  </w:rPr>
                  <w:t xml:space="preserve">Calibration Date: </w:t>
                </w:r>
                <w:r>
                  <w:rPr>
                    <w:rFonts w:ascii="Calibri"/>
                    <w:b/>
                  </w:rPr>
                  <w:t>2020-11-04</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5F9" w:rsidRDefault="00A765F9">
      <w:r>
        <w:separator/>
      </w:r>
    </w:p>
  </w:footnote>
  <w:footnote w:type="continuationSeparator" w:id="0">
    <w:p w:rsidR="00A765F9" w:rsidRDefault="00A76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0"/>
      </w:rPr>
    </w:pPr>
    <w:r>
      <w:rPr>
        <w:noProof/>
      </w:rPr>
      <w:drawing>
        <wp:anchor distT="0" distB="0" distL="0" distR="0" simplePos="0" relativeHeight="268167431" behindDoc="1" locked="0" layoutInCell="1" allowOverlap="1">
          <wp:simplePos x="0" y="0"/>
          <wp:positionH relativeFrom="page">
            <wp:posOffset>228600</wp:posOffset>
          </wp:positionH>
          <wp:positionV relativeFrom="page">
            <wp:posOffset>274320</wp:posOffset>
          </wp:positionV>
          <wp:extent cx="801624" cy="47091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01624" cy="470916"/>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0"/>
      </w:rPr>
    </w:pPr>
    <w:r>
      <w:rPr>
        <w:noProof/>
      </w:rPr>
      <w:drawing>
        <wp:anchor distT="0" distB="0" distL="0" distR="0" simplePos="0" relativeHeight="268167551" behindDoc="1" locked="0" layoutInCell="1" allowOverlap="1">
          <wp:simplePos x="0" y="0"/>
          <wp:positionH relativeFrom="page">
            <wp:posOffset>1409700</wp:posOffset>
          </wp:positionH>
          <wp:positionV relativeFrom="page">
            <wp:posOffset>114300</wp:posOffset>
          </wp:positionV>
          <wp:extent cx="5234508" cy="74523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5234508" cy="74523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0"/>
      </w:rPr>
    </w:pPr>
    <w:r>
      <w:rPr>
        <w:noProof/>
      </w:rPr>
      <w:drawing>
        <wp:anchor distT="0" distB="0" distL="0" distR="0" simplePos="0" relativeHeight="268167623" behindDoc="1" locked="0" layoutInCell="1" allowOverlap="1">
          <wp:simplePos x="0" y="0"/>
          <wp:positionH relativeFrom="page">
            <wp:posOffset>360000</wp:posOffset>
          </wp:positionH>
          <wp:positionV relativeFrom="page">
            <wp:posOffset>788049</wp:posOffset>
          </wp:positionV>
          <wp:extent cx="1284324" cy="237600"/>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 cstate="print"/>
                  <a:stretch>
                    <a:fillRect/>
                  </a:stretch>
                </pic:blipFill>
                <pic:spPr>
                  <a:xfrm>
                    <a:off x="0" y="0"/>
                    <a:ext cx="1284324" cy="23760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4" type="#_x0000_t202" style="position:absolute;margin-left:215.2pt;margin-top:37.65pt;width:164.8pt;height:18pt;z-index:-267808;mso-position-horizontal-relative:page;mso-position-vertical-relative:page" filled="f" stroked="f">
          <v:textbox inset="0,0,0,0">
            <w:txbxContent>
              <w:p w:rsidR="00F46053" w:rsidRDefault="00F46053">
                <w:pPr>
                  <w:spacing w:line="346" w:lineRule="exact"/>
                  <w:ind w:left="20"/>
                  <w:rPr>
                    <w:rFonts w:ascii="Calibri"/>
                    <w:b/>
                    <w:sz w:val="32"/>
                  </w:rPr>
                </w:pPr>
                <w:r>
                  <w:rPr>
                    <w:rFonts w:ascii="Calibri"/>
                    <w:b/>
                    <w:sz w:val="32"/>
                  </w:rPr>
                  <w:t>Certificate of Calibration</w:t>
                </w:r>
              </w:p>
            </w:txbxContent>
          </v:textbox>
          <w10:wrap anchorx="page" anchory="page"/>
        </v:shape>
      </w:pict>
    </w:r>
    <w:r>
      <w:pict>
        <v:shape id="_x0000_s2053" type="#_x0000_t202" style="position:absolute;margin-left:335.15pt;margin-top:67.4pt;width:232.8pt;height:44pt;z-index:-267784;mso-position-horizontal-relative:page;mso-position-vertical-relative:page" filled="f" stroked="f">
          <v:textbox inset="0,0,0,0">
            <w:txbxContent>
              <w:p w:rsidR="00F46053" w:rsidRDefault="00F46053">
                <w:pPr>
                  <w:pStyle w:val="BodyText"/>
                  <w:spacing w:line="244" w:lineRule="exact"/>
                  <w:ind w:right="18"/>
                  <w:jc w:val="right"/>
                  <w:rPr>
                    <w:rFonts w:ascii="Calibri"/>
                    <w:b/>
                  </w:rPr>
                </w:pPr>
                <w:r>
                  <w:rPr>
                    <w:rFonts w:ascii="Calibri"/>
                  </w:rPr>
                  <w:t xml:space="preserve">Tested in accordance to SMACNA, FD E51-767: </w:t>
                </w:r>
                <w:r>
                  <w:rPr>
                    <w:rFonts w:ascii="Calibri"/>
                    <w:b/>
                    <w:color w:val="008000"/>
                  </w:rPr>
                  <w:t>Pass</w:t>
                </w:r>
              </w:p>
              <w:p w:rsidR="00F46053" w:rsidRDefault="00F46053">
                <w:pPr>
                  <w:spacing w:before="82"/>
                  <w:ind w:right="19"/>
                  <w:jc w:val="right"/>
                  <w:rPr>
                    <w:rFonts w:ascii="Calibri"/>
                    <w:b/>
                  </w:rPr>
                </w:pPr>
                <w:r>
                  <w:rPr>
                    <w:rFonts w:ascii="Calibri"/>
                  </w:rPr>
                  <w:t xml:space="preserve">Certificate Number: </w:t>
                </w:r>
                <w:r>
                  <w:rPr>
                    <w:rFonts w:ascii="Calibri"/>
                    <w:b/>
                  </w:rPr>
                  <w:t>202011031304-4XLF10326</w:t>
                </w:r>
              </w:p>
              <w:p w:rsidR="00F46053" w:rsidRDefault="00F46053">
                <w:pPr>
                  <w:ind w:right="18"/>
                  <w:jc w:val="right"/>
                  <w:rPr>
                    <w:rFonts w:ascii="Calibri"/>
                    <w:b/>
                  </w:rPr>
                </w:pPr>
                <w:r>
                  <w:rPr>
                    <w:rFonts w:ascii="Calibri"/>
                  </w:rPr>
                  <w:t xml:space="preserve">Results: </w:t>
                </w:r>
                <w:r>
                  <w:rPr>
                    <w:rFonts w:ascii="Calibri"/>
                    <w:b/>
                  </w:rPr>
                  <w:t>As Left</w:t>
                </w:r>
              </w:p>
            </w:txbxContent>
          </v:textbox>
          <w10:wrap anchorx="page" anchory="page"/>
        </v:shape>
      </w:pict>
    </w:r>
    <w:r>
      <w:pict>
        <v:shape id="_x0000_s2052" type="#_x0000_t202" style="position:absolute;margin-left:27.35pt;margin-top:84.95pt;width:131.3pt;height:26.45pt;z-index:-267760;mso-position-horizontal-relative:page;mso-position-vertical-relative:page" filled="f" stroked="f">
          <v:textbox inset="0,0,0,0">
            <w:txbxContent>
              <w:p w:rsidR="00F46053" w:rsidRDefault="00F46053">
                <w:pPr>
                  <w:spacing w:line="244" w:lineRule="exact"/>
                  <w:ind w:left="20"/>
                  <w:rPr>
                    <w:rFonts w:ascii="Calibri"/>
                    <w:b/>
                  </w:rPr>
                </w:pPr>
                <w:r>
                  <w:rPr>
                    <w:rFonts w:ascii="Calibri"/>
                  </w:rPr>
                  <w:t xml:space="preserve">Issued by: </w:t>
                </w:r>
                <w:proofErr w:type="spellStart"/>
                <w:r>
                  <w:rPr>
                    <w:rFonts w:ascii="Calibri"/>
                    <w:b/>
                  </w:rPr>
                  <w:t>Retrotec</w:t>
                </w:r>
                <w:proofErr w:type="spellEnd"/>
              </w:p>
              <w:p w:rsidR="00F46053" w:rsidRDefault="00F46053">
                <w:pPr>
                  <w:ind w:left="20"/>
                  <w:rPr>
                    <w:rFonts w:ascii="Calibri"/>
                    <w:b/>
                  </w:rPr>
                </w:pPr>
                <w:r>
                  <w:rPr>
                    <w:rFonts w:ascii="Calibri"/>
                  </w:rPr>
                  <w:t xml:space="preserve">Calibration Date: </w:t>
                </w:r>
                <w:r>
                  <w:rPr>
                    <w:rFonts w:ascii="Calibri"/>
                    <w:b/>
                  </w:rPr>
                  <w:t>2020-11-04</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53" w:rsidRDefault="00F4605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14A04"/>
    <w:multiLevelType w:val="hybridMultilevel"/>
    <w:tmpl w:val="7ECCCCA0"/>
    <w:lvl w:ilvl="0" w:tplc="9A006288">
      <w:start w:val="1"/>
      <w:numFmt w:val="decimal"/>
      <w:lvlText w:val="%1)"/>
      <w:lvlJc w:val="left"/>
      <w:pPr>
        <w:ind w:left="59" w:hanging="164"/>
        <w:jc w:val="left"/>
      </w:pPr>
      <w:rPr>
        <w:rFonts w:hint="default"/>
        <w:w w:val="108"/>
      </w:rPr>
    </w:lvl>
    <w:lvl w:ilvl="1" w:tplc="7F60F6D4">
      <w:numFmt w:val="bullet"/>
      <w:lvlText w:val="•"/>
      <w:lvlJc w:val="left"/>
      <w:pPr>
        <w:ind w:left="495" w:hanging="164"/>
      </w:pPr>
      <w:rPr>
        <w:rFonts w:hint="default"/>
      </w:rPr>
    </w:lvl>
    <w:lvl w:ilvl="2" w:tplc="A92C9412">
      <w:numFmt w:val="bullet"/>
      <w:lvlText w:val="•"/>
      <w:lvlJc w:val="left"/>
      <w:pPr>
        <w:ind w:left="931" w:hanging="164"/>
      </w:pPr>
      <w:rPr>
        <w:rFonts w:hint="default"/>
      </w:rPr>
    </w:lvl>
    <w:lvl w:ilvl="3" w:tplc="DF123640">
      <w:numFmt w:val="bullet"/>
      <w:lvlText w:val="•"/>
      <w:lvlJc w:val="left"/>
      <w:pPr>
        <w:ind w:left="1367" w:hanging="164"/>
      </w:pPr>
      <w:rPr>
        <w:rFonts w:hint="default"/>
      </w:rPr>
    </w:lvl>
    <w:lvl w:ilvl="4" w:tplc="7F460924">
      <w:numFmt w:val="bullet"/>
      <w:lvlText w:val="•"/>
      <w:lvlJc w:val="left"/>
      <w:pPr>
        <w:ind w:left="1803" w:hanging="164"/>
      </w:pPr>
      <w:rPr>
        <w:rFonts w:hint="default"/>
      </w:rPr>
    </w:lvl>
    <w:lvl w:ilvl="5" w:tplc="01A6ABF6">
      <w:numFmt w:val="bullet"/>
      <w:lvlText w:val="•"/>
      <w:lvlJc w:val="left"/>
      <w:pPr>
        <w:ind w:left="2239" w:hanging="164"/>
      </w:pPr>
      <w:rPr>
        <w:rFonts w:hint="default"/>
      </w:rPr>
    </w:lvl>
    <w:lvl w:ilvl="6" w:tplc="8CBC762E">
      <w:numFmt w:val="bullet"/>
      <w:lvlText w:val="•"/>
      <w:lvlJc w:val="left"/>
      <w:pPr>
        <w:ind w:left="2675" w:hanging="164"/>
      </w:pPr>
      <w:rPr>
        <w:rFonts w:hint="default"/>
      </w:rPr>
    </w:lvl>
    <w:lvl w:ilvl="7" w:tplc="45C0352A">
      <w:numFmt w:val="bullet"/>
      <w:lvlText w:val="•"/>
      <w:lvlJc w:val="left"/>
      <w:pPr>
        <w:ind w:left="3110" w:hanging="164"/>
      </w:pPr>
      <w:rPr>
        <w:rFonts w:hint="default"/>
      </w:rPr>
    </w:lvl>
    <w:lvl w:ilvl="8" w:tplc="0D78271A">
      <w:numFmt w:val="bullet"/>
      <w:lvlText w:val="•"/>
      <w:lvlJc w:val="left"/>
      <w:pPr>
        <w:ind w:left="3546" w:hanging="164"/>
      </w:pPr>
      <w:rPr>
        <w:rFonts w:hint="default"/>
      </w:rPr>
    </w:lvl>
  </w:abstractNum>
  <w:abstractNum w:abstractNumId="1" w15:restartNumberingAfterBreak="0">
    <w:nsid w:val="296956B2"/>
    <w:multiLevelType w:val="hybridMultilevel"/>
    <w:tmpl w:val="6BDAFD04"/>
    <w:lvl w:ilvl="0" w:tplc="0FD6DE6A">
      <w:start w:val="1"/>
      <w:numFmt w:val="decimal"/>
      <w:lvlText w:val="%1."/>
      <w:lvlJc w:val="left"/>
      <w:pPr>
        <w:ind w:left="839" w:hanging="360"/>
        <w:jc w:val="left"/>
      </w:pPr>
      <w:rPr>
        <w:rFonts w:ascii="Arial" w:eastAsia="Arial" w:hAnsi="Arial" w:cs="Arial" w:hint="default"/>
        <w:spacing w:val="-1"/>
        <w:w w:val="100"/>
        <w:sz w:val="22"/>
        <w:szCs w:val="22"/>
      </w:rPr>
    </w:lvl>
    <w:lvl w:ilvl="1" w:tplc="4DE83AEE">
      <w:numFmt w:val="bullet"/>
      <w:lvlText w:val=""/>
      <w:lvlJc w:val="left"/>
      <w:pPr>
        <w:ind w:left="1200" w:hanging="361"/>
      </w:pPr>
      <w:rPr>
        <w:rFonts w:ascii="Symbol" w:eastAsia="Symbol" w:hAnsi="Symbol" w:cs="Symbol" w:hint="default"/>
        <w:w w:val="100"/>
        <w:sz w:val="22"/>
        <w:szCs w:val="22"/>
      </w:rPr>
    </w:lvl>
    <w:lvl w:ilvl="2" w:tplc="1300542E">
      <w:numFmt w:val="bullet"/>
      <w:lvlText w:val="•"/>
      <w:lvlJc w:val="left"/>
      <w:pPr>
        <w:ind w:left="2182" w:hanging="361"/>
      </w:pPr>
      <w:rPr>
        <w:rFonts w:hint="default"/>
      </w:rPr>
    </w:lvl>
    <w:lvl w:ilvl="3" w:tplc="F8464500">
      <w:numFmt w:val="bullet"/>
      <w:lvlText w:val="•"/>
      <w:lvlJc w:val="left"/>
      <w:pPr>
        <w:ind w:left="3164" w:hanging="361"/>
      </w:pPr>
      <w:rPr>
        <w:rFonts w:hint="default"/>
      </w:rPr>
    </w:lvl>
    <w:lvl w:ilvl="4" w:tplc="647A2CBA">
      <w:numFmt w:val="bullet"/>
      <w:lvlText w:val="•"/>
      <w:lvlJc w:val="left"/>
      <w:pPr>
        <w:ind w:left="4146" w:hanging="361"/>
      </w:pPr>
      <w:rPr>
        <w:rFonts w:hint="default"/>
      </w:rPr>
    </w:lvl>
    <w:lvl w:ilvl="5" w:tplc="2BAE04EC">
      <w:numFmt w:val="bullet"/>
      <w:lvlText w:val="•"/>
      <w:lvlJc w:val="left"/>
      <w:pPr>
        <w:ind w:left="5128" w:hanging="361"/>
      </w:pPr>
      <w:rPr>
        <w:rFonts w:hint="default"/>
      </w:rPr>
    </w:lvl>
    <w:lvl w:ilvl="6" w:tplc="250ED244">
      <w:numFmt w:val="bullet"/>
      <w:lvlText w:val="•"/>
      <w:lvlJc w:val="left"/>
      <w:pPr>
        <w:ind w:left="6111" w:hanging="361"/>
      </w:pPr>
      <w:rPr>
        <w:rFonts w:hint="default"/>
      </w:rPr>
    </w:lvl>
    <w:lvl w:ilvl="7" w:tplc="FC4226BE">
      <w:numFmt w:val="bullet"/>
      <w:lvlText w:val="•"/>
      <w:lvlJc w:val="left"/>
      <w:pPr>
        <w:ind w:left="7093" w:hanging="361"/>
      </w:pPr>
      <w:rPr>
        <w:rFonts w:hint="default"/>
      </w:rPr>
    </w:lvl>
    <w:lvl w:ilvl="8" w:tplc="9E2A3078">
      <w:numFmt w:val="bullet"/>
      <w:lvlText w:val="•"/>
      <w:lvlJc w:val="left"/>
      <w:pPr>
        <w:ind w:left="8075" w:hanging="36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ocumentProtection w:edit="readOnly" w:enforcement="1" w:cryptProviderType="rsaAES" w:cryptAlgorithmClass="hash" w:cryptAlgorithmType="typeAny" w:cryptAlgorithmSid="14" w:cryptSpinCount="100000" w:hash="l4y0CZSFnP08Hrv2JZLbSDnZ4A0onaHUW4Yyli/MZZC9jPvjbMv7UbaA2Sv9nQKcXpZVD6Fa8zg7I2lZaM6kpg==" w:salt="V91Lecs0XyGXhtIEbSlk5w=="/>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05E83"/>
    <w:rsid w:val="00005E83"/>
    <w:rsid w:val="00290373"/>
    <w:rsid w:val="004B2C28"/>
    <w:rsid w:val="00A765F9"/>
    <w:rsid w:val="00AF2F62"/>
    <w:rsid w:val="00BC6D14"/>
    <w:rsid w:val="00F46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00C156E3-0430-475D-A379-11A33718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98" w:right="108"/>
      <w:jc w:val="center"/>
      <w:outlineLvl w:val="0"/>
    </w:pPr>
    <w:rPr>
      <w:sz w:val="72"/>
      <w:szCs w:val="72"/>
    </w:rPr>
  </w:style>
  <w:style w:type="paragraph" w:styleId="Heading2">
    <w:name w:val="heading 2"/>
    <w:basedOn w:val="Normal"/>
    <w:uiPriority w:val="1"/>
    <w:qFormat/>
    <w:pPr>
      <w:ind w:left="126"/>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airbalancing.com/" TargetMode="External"/><Relationship Id="rId34" Type="http://schemas.openxmlformats.org/officeDocument/2006/relationships/hyperlink" Target="http://www.airbalancing.com/" TargetMode="External"/><Relationship Id="rId42" Type="http://schemas.openxmlformats.org/officeDocument/2006/relationships/hyperlink" Target="http://www.airbalancing.com/" TargetMode="External"/><Relationship Id="rId47" Type="http://schemas.openxmlformats.org/officeDocument/2006/relationships/image" Target="media/image15.jpg"/><Relationship Id="rId50" Type="http://schemas.openxmlformats.org/officeDocument/2006/relationships/image" Target="media/image18.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www.airbalancing.com/" TargetMode="External"/><Relationship Id="rId25"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image" Target="media/image11.png"/><Relationship Id="rId46"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airbalancing.com/" TargetMode="External"/><Relationship Id="rId29" Type="http://schemas.openxmlformats.org/officeDocument/2006/relationships/hyperlink" Target="http://www.retrotec.com/" TargetMode="External"/><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airbalancing.com/" TargetMode="External"/><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header" Target="header8.xml"/><Relationship Id="rId45" Type="http://schemas.openxmlformats.org/officeDocument/2006/relationships/footer" Target="footer9.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airbalancing.com/" TargetMode="External"/><Relationship Id="rId28" Type="http://schemas.openxmlformats.org/officeDocument/2006/relationships/hyperlink" Target="mailto:calibration@retrotec.com" TargetMode="External"/><Relationship Id="rId36" Type="http://schemas.openxmlformats.org/officeDocument/2006/relationships/header" Target="header7.xml"/><Relationship Id="rId49" Type="http://schemas.openxmlformats.org/officeDocument/2006/relationships/image" Target="media/image17.jp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6.xml"/><Relationship Id="rId44" Type="http://schemas.openxmlformats.org/officeDocument/2006/relationships/header" Target="header9.xml"/><Relationship Id="rId52"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6.jpg"/><Relationship Id="rId8" Type="http://schemas.openxmlformats.org/officeDocument/2006/relationships/footer" Target="footer1.xml"/><Relationship Id="rId51" Type="http://schemas.openxmlformats.org/officeDocument/2006/relationships/header" Target="header10.xm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22</Pages>
  <Words>2677</Words>
  <Characters>15261</Characters>
  <Application>Microsoft Office Word</Application>
  <DocSecurity>8</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Mike Burke</cp:lastModifiedBy>
  <cp:revision>3</cp:revision>
  <dcterms:created xsi:type="dcterms:W3CDTF">2024-03-15T13:21:00Z</dcterms:created>
  <dcterms:modified xsi:type="dcterms:W3CDTF">2024-03-15T18:03:00Z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2024-02-27T00:00:00Z</vt:filetime>
  </property>
  <property fmtid="{D5CDD505-2E9C-101B-9397-08002B2CF9AE}" pid="3" name="Creator">
    <vt:lpwstr>Microsoft® Excel® for Microsoft 365</vt:lpwstr>
  </property>
  <property fmtid="{D5CDD505-2E9C-101B-9397-08002B2CF9AE}" pid="4" name="LastSaved">
    <vt:filetime>2024-03-15T00:00:00Z</vt:filetime>
  </property>
</Properties>
</file>